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B3" w:rsidRPr="00892E0D" w:rsidRDefault="00FC6BB3">
      <w:pPr>
        <w:spacing w:line="100" w:lineRule="atLeast"/>
        <w:rPr>
          <w:sz w:val="18"/>
          <w:szCs w:val="18"/>
        </w:rPr>
      </w:pPr>
      <w:r w:rsidRPr="00892E0D">
        <w:rPr>
          <w:rFonts w:ascii="Courier New" w:hAnsi="Courier New" w:cs="Courier New"/>
          <w:sz w:val="18"/>
          <w:szCs w:val="18"/>
          <w:lang w:eastAsia="ar-SA"/>
        </w:rPr>
        <w:t>Образец</w:t>
      </w:r>
      <w:r w:rsidRPr="00892E0D">
        <w:rPr>
          <w:rFonts w:ascii="StobiSerif Regular" w:eastAsia="Times New Roman" w:cs="StobiSerif Regular"/>
          <w:sz w:val="18"/>
          <w:szCs w:val="18"/>
          <w:lang w:eastAsia="ar-SA"/>
        </w:rPr>
        <w:t xml:space="preserve"> </w:t>
      </w:r>
      <w:r w:rsidRPr="00892E0D">
        <w:rPr>
          <w:rFonts w:ascii="StobiSerif Regular" w:eastAsia="Times New Roman"/>
          <w:sz w:val="18"/>
          <w:szCs w:val="18"/>
          <w:lang w:eastAsia="ar-SA"/>
        </w:rPr>
        <w:t>„</w:t>
      </w:r>
      <w:r w:rsidRPr="00892E0D">
        <w:rPr>
          <w:rFonts w:ascii="Courier New" w:hAnsi="Courier New" w:cs="Courier New"/>
          <w:sz w:val="18"/>
          <w:szCs w:val="18"/>
          <w:lang w:eastAsia="ar-SA"/>
        </w:rPr>
        <w:t>ДЕ</w:t>
      </w:r>
      <w:r w:rsidRPr="00892E0D">
        <w:rPr>
          <w:rFonts w:ascii="StobiSerif Regular" w:eastAsia="Times New Roman"/>
          <w:sz w:val="18"/>
          <w:szCs w:val="18"/>
          <w:lang w:eastAsia="ar-SA"/>
        </w:rPr>
        <w:t>“</w:t>
      </w:r>
      <w:r w:rsidRPr="00892E0D">
        <w:rPr>
          <w:rFonts w:ascii="StobiSerif Regular" w:eastAsia="Times New Roman" w:cs="StobiSerif Regular"/>
          <w:sz w:val="18"/>
          <w:szCs w:val="18"/>
          <w:lang w:eastAsia="ar-SA"/>
        </w:rPr>
        <w:t xml:space="preserve">        </w:t>
      </w:r>
    </w:p>
    <w:tbl>
      <w:tblPr>
        <w:tblW w:w="0" w:type="auto"/>
        <w:tblInd w:w="-106" w:type="dxa"/>
        <w:tblLayout w:type="fixed"/>
        <w:tblLook w:val="000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FC6BB3" w:rsidRPr="00892E0D"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9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0" w:type="dxa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FC6BB3" w:rsidRPr="00892E0D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01" w:type="dxa"/>
            <w:gridSpan w:val="6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  <w:p w:rsidR="00FC6BB3" w:rsidRPr="00892E0D" w:rsidRDefault="00FC6BB3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23" w:type="dxa"/>
            <w:gridSpan w:val="7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Контролор</w:t>
            </w:r>
          </w:p>
          <w:p w:rsidR="00FC6BB3" w:rsidRPr="00892E0D" w:rsidRDefault="00FC6BB3">
            <w:pPr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0" w:type="dxa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FC6BB3" w:rsidRPr="00892E0D">
        <w:tc>
          <w:tcPr>
            <w:tcW w:w="236" w:type="dxa"/>
            <w:tcBorders>
              <w:left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FC6BB3" w:rsidRPr="00892E0D">
        <w:tc>
          <w:tcPr>
            <w:tcW w:w="236" w:type="dxa"/>
            <w:tcBorders>
              <w:left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3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3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5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1" w:type="dxa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24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24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24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24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11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95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55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95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407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95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418" w:type="dxa"/>
            <w:gridSpan w:val="3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02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95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</w:tr>
      <w:tr w:rsidR="00FC6BB3" w:rsidRPr="00892E0D">
        <w:tc>
          <w:tcPr>
            <w:tcW w:w="236" w:type="dxa"/>
            <w:tcBorders>
              <w:left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gridSpan w:val="6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Вид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работа</w:t>
            </w:r>
          </w:p>
        </w:tc>
        <w:tc>
          <w:tcPr>
            <w:tcW w:w="255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703" w:type="dxa"/>
            <w:gridSpan w:val="14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Идентификационен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број</w:t>
            </w:r>
          </w:p>
          <w:p w:rsidR="00FC6BB3" w:rsidRPr="00892E0D" w:rsidRDefault="00FC6BB3">
            <w:pPr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ЕМБС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55" w:type="dxa"/>
            <w:gridSpan w:val="2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Резервни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кодекси</w:t>
            </w:r>
          </w:p>
        </w:tc>
      </w:tr>
      <w:tr w:rsidR="00FC6BB3" w:rsidRPr="00892E0D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FC6BB3" w:rsidRPr="00892E0D" w:rsidRDefault="00FC6BB3" w:rsidP="00892E0D">
      <w:pPr>
        <w:spacing w:line="100" w:lineRule="atLeast"/>
        <w:jc w:val="both"/>
        <w:rPr>
          <w:sz w:val="18"/>
          <w:szCs w:val="18"/>
          <w:lang w:val="en-US"/>
        </w:rPr>
      </w:pPr>
    </w:p>
    <w:p w:rsidR="00FC6BB3" w:rsidRPr="00892E0D" w:rsidRDefault="00FC6BB3" w:rsidP="00892E0D">
      <w:pPr>
        <w:jc w:val="both"/>
        <w:rPr>
          <w:rFonts w:ascii="StobiSerif Regular" w:eastAsia="Times New Roman"/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Назив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субјектот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color w:val="000000"/>
          <w:sz w:val="18"/>
          <w:szCs w:val="18"/>
        </w:rPr>
        <w:t>ЈНУ Институт за Духовно Културно Наследство на Албанците</w:t>
      </w:r>
    </w:p>
    <w:p w:rsidR="00FC6BB3" w:rsidRPr="00892E0D" w:rsidRDefault="00FC6BB3" w:rsidP="00892E0D">
      <w:pPr>
        <w:jc w:val="both"/>
        <w:rPr>
          <w:rFonts w:ascii="Courier New" w:hAnsi="Courier New" w:cs="Courier New"/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Адреса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седиште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телефон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Ул.Покриена Чаршија Куршумли –ан бб-070-290-468</w:t>
      </w:r>
    </w:p>
    <w:p w:rsidR="00FC6BB3" w:rsidRPr="00892E0D" w:rsidRDefault="00FC6BB3" w:rsidP="00892E0D">
      <w:pPr>
        <w:jc w:val="both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Адреса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>-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пошта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</w:t>
      </w:r>
      <w:r w:rsidRPr="00892E0D">
        <w:rPr>
          <w:rFonts w:ascii="Courier New" w:hAnsi="Courier New" w:cs="Courier New"/>
          <w:color w:val="000000"/>
          <w:sz w:val="18"/>
          <w:szCs w:val="18"/>
          <w:lang w:val="en-US"/>
        </w:rPr>
        <w:t>infoinstituti@yahoo.com</w:t>
      </w:r>
    </w:p>
    <w:p w:rsidR="00FC6BB3" w:rsidRDefault="00FC6BB3" w:rsidP="002B6A76">
      <w:pPr>
        <w:tabs>
          <w:tab w:val="center" w:pos="4819"/>
        </w:tabs>
        <w:spacing w:line="100" w:lineRule="atLeast"/>
        <w:jc w:val="both"/>
        <w:rPr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Единствен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даночен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број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color w:val="000000"/>
          <w:sz w:val="18"/>
          <w:szCs w:val="18"/>
          <w:lang w:val="en-US"/>
        </w:rPr>
        <w:t>4030007640340</w:t>
      </w:r>
      <w:r>
        <w:rPr>
          <w:color w:val="000000"/>
          <w:sz w:val="18"/>
          <w:szCs w:val="18"/>
          <w:lang w:val="en-US"/>
        </w:rPr>
        <w:tab/>
      </w:r>
    </w:p>
    <w:p w:rsidR="00FC6BB3" w:rsidRPr="002B6A76" w:rsidRDefault="00FC6BB3" w:rsidP="002B6A76">
      <w:pPr>
        <w:tabs>
          <w:tab w:val="center" w:pos="4819"/>
        </w:tabs>
        <w:spacing w:line="100" w:lineRule="atLeast"/>
        <w:jc w:val="both"/>
        <w:rPr>
          <w:rFonts w:eastAsia="Times New Roman"/>
          <w:color w:val="000000"/>
          <w:sz w:val="18"/>
          <w:szCs w:val="18"/>
        </w:rPr>
      </w:pPr>
    </w:p>
    <w:p w:rsidR="00FC6BB3" w:rsidRPr="00892E0D" w:rsidRDefault="00FC6BB3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 w:rsidRPr="00892E0D">
        <w:rPr>
          <w:rFonts w:ascii="StobiSerif Regular" w:eastAsia="Times New Roman"/>
          <w:b/>
          <w:bCs/>
          <w:color w:val="000000"/>
          <w:sz w:val="18"/>
          <w:szCs w:val="18"/>
        </w:rPr>
        <w:t>ПОСЕБНИ</w:t>
      </w:r>
      <w:r w:rsidRPr="00892E0D">
        <w:rPr>
          <w:rFonts w:ascii="StobiSerif Regular" w:hAnsi="StobiSerif Regular" w:cs="StobiSerif Regular"/>
          <w:b/>
          <w:bCs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b/>
          <w:bCs/>
          <w:color w:val="000000"/>
          <w:sz w:val="18"/>
          <w:szCs w:val="18"/>
        </w:rPr>
        <w:t>ПОДАТОЦИ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FC6BB3" w:rsidRPr="00892E0D" w:rsidRDefault="00FC6BB3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18"/>
          <w:szCs w:val="18"/>
        </w:rPr>
      </w:pP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                                  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државна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евиденција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корисниците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средства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FC6BB3" w:rsidRPr="00892E0D" w:rsidRDefault="00FC6BB3" w:rsidP="00892E0D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</w:t>
      </w:r>
      <w:bookmarkStart w:id="0" w:name="_GoBack"/>
      <w:bookmarkEnd w:id="0"/>
      <w:r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од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Буџетот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фондовите</w:t>
      </w:r>
      <w:r w:rsidRPr="00892E0D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 xml:space="preserve">             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(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во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денари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>)</w:t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FC6BB3" w:rsidRPr="00892E0D">
        <w:trPr>
          <w:trHeight w:val="186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rPr>
          <w:trHeight w:val="186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надоместоци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вработените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директно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работат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Трошоци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за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материјали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услуги</w:t>
            </w:r>
            <w:r w:rsidRPr="00892E0D">
              <w:rPr>
                <w:rStyle w:val="FootnoteReference"/>
                <w:rFonts w:ascii="StobiSerif Regular"/>
                <w:b/>
                <w:bCs/>
                <w:color w:val="000000"/>
                <w:sz w:val="18"/>
                <w:szCs w:val="18"/>
                <w:lang w:val="mk-MK"/>
              </w:rPr>
              <w:footnoteReference w:id="1"/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или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потрошени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</w:tbl>
    <w:p w:rsidR="00FC6BB3" w:rsidRPr="00892E0D" w:rsidRDefault="00FC6BB3">
      <w:pPr>
        <w:rPr>
          <w:sz w:val="18"/>
          <w:szCs w:val="18"/>
        </w:rPr>
      </w:pPr>
      <w:r w:rsidRPr="00892E0D">
        <w:rPr>
          <w:sz w:val="18"/>
          <w:szCs w:val="18"/>
        </w:rP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FC6BB3" w:rsidRPr="00892E0D">
        <w:trPr>
          <w:trHeight w:val="52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rPr>
          <w:trHeight w:val="186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недвижности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постројки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користени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истражувања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Амортизација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патенти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лиценци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</w:p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</w:tbl>
    <w:p w:rsidR="00FC6BB3" w:rsidRDefault="00FC6BB3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425"/>
        <w:gridCol w:w="90"/>
        <w:gridCol w:w="75"/>
        <w:gridCol w:w="23"/>
      </w:tblGrid>
      <w:tr w:rsidR="00FC6BB3" w:rsidRPr="00892E0D">
        <w:trPr>
          <w:trHeight w:val="49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FC6BB3" w:rsidRDefault="00FC6BB3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37"/>
        <w:gridCol w:w="1388"/>
        <w:gridCol w:w="90"/>
        <w:gridCol w:w="75"/>
        <w:gridCol w:w="23"/>
      </w:tblGrid>
      <w:tr w:rsidR="00FC6BB3" w:rsidRPr="00892E0D"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4" w:space="0" w:color="auto"/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>Б.МАТЕРИЈАЛНИ ДОБРА И ПРИРОДНИ БОГАТСТВА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Зем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јиште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земјиште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земјиште</w:t>
            </w:r>
          </w:p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Шуми</w:t>
            </w:r>
          </w:p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шуми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шуми</w:t>
            </w:r>
          </w:p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добра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природните</w:t>
            </w:r>
          </w:p>
          <w:p w:rsidR="00FC6BB3" w:rsidRPr="00892E0D" w:rsidRDefault="00FC6BB3">
            <w:pPr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богатства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В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МАТЕРИ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Style w:val="FootnoteReference"/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footnoteReference w:id="2"/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117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Style w:val="FootnoteReference"/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footnoteReference w:id="3"/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028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FC6BB3" w:rsidRDefault="00FC6BB3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425"/>
        <w:gridCol w:w="90"/>
        <w:gridCol w:w="75"/>
        <w:gridCol w:w="23"/>
      </w:tblGrid>
      <w:tr w:rsidR="00FC6BB3" w:rsidRPr="00892E0D"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4" w:space="0" w:color="auto"/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FC6BB3" w:rsidRPr="00892E0D" w:rsidRDefault="00FC6BB3">
            <w:pPr>
              <w:pStyle w:val="TableContents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025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jc w:val="both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652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49.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028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autoSpaceDE w:val="0"/>
              <w:snapToGrid w:val="0"/>
              <w:jc w:val="both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653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FC6BB3" w:rsidRPr="00892E0D" w:rsidRDefault="00FC6BB3">
            <w:pPr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  <w:p w:rsidR="00FC6BB3" w:rsidRPr="00892E0D" w:rsidRDefault="00FC6BB3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120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Драгоцени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метали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камења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Антиквитети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уметнички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скапоцености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Г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КРАТКОРОЧНИ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ВРАБОТЕНИТЕ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Надоместоци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Даноци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</w:p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Придонеси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2E28E5" w:rsidRDefault="00FC6BB3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2E28E5" w:rsidRDefault="00FC6BB3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Комунални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услуги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греење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комуникација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Default="00FC6BB3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</w:t>
            </w:r>
          </w:p>
          <w:p w:rsidR="00FC6BB3" w:rsidRPr="002E28E5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  <w:p w:rsidR="00FC6BB3" w:rsidRPr="000B3DBA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Електрична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енергија</w:t>
            </w:r>
          </w:p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Водовод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канализација</w:t>
            </w:r>
          </w:p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 </w:t>
            </w:r>
          </w:p>
          <w:p w:rsidR="00FC6BB3" w:rsidRPr="002E28E5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0B3DBA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color w:val="000000"/>
                <w:sz w:val="18"/>
                <w:szCs w:val="18"/>
                <w:lang w:val="en-US"/>
              </w:rPr>
              <w:t>42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Пошта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телефон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телефакс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трошоци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комуникација</w:t>
            </w:r>
          </w:p>
          <w:p w:rsidR="00FC6BB3" w:rsidRPr="00892E0D" w:rsidRDefault="00FC6BB3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FC6BB3" w:rsidRPr="00892E0D" w:rsidRDefault="00FC6BB3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 w:rsidR="00FC6BB3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FC6BB3" w:rsidRDefault="00FC6BB3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 w:rsidR="00FC6BB3" w:rsidRPr="002E28E5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 w:rsidR="00FC6BB3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FC6BB3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FC6BB3" w:rsidRPr="000B3DBA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rPr>
          <w:trHeight w:val="7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FC6BB3" w:rsidRPr="00892E0D" w:rsidRDefault="00FC6BB3" w:rsidP="00612CF0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FC6BB3" w:rsidRPr="00892E0D" w:rsidRDefault="00FC6BB3" w:rsidP="005029D0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Горива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масла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FC6BB3" w:rsidRPr="00892E0D" w:rsidRDefault="00FC6BB3" w:rsidP="00EA5F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FC6BB3" w:rsidRPr="00892E0D" w:rsidRDefault="00FC6BB3" w:rsidP="000D6339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FC6BB3" w:rsidRPr="00892E0D" w:rsidRDefault="00FC6BB3" w:rsidP="00312E48">
            <w:pPr>
              <w:pStyle w:val="TableContents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Матери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ситен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инвентар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Униформи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Обувки</w:t>
            </w:r>
          </w:p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Прехранбени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продукти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пијалаци</w:t>
            </w:r>
          </w:p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Лекови</w:t>
            </w:r>
          </w:p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Договорни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2E28E5" w:rsidRDefault="00FC6BB3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28E5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2E28E5" w:rsidRDefault="00FC6BB3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Провизи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промет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банкарска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провизија</w:t>
            </w:r>
          </w:p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2E28E5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Консултантски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услуги</w:t>
            </w:r>
          </w:p>
          <w:p w:rsidR="00FC6BB3" w:rsidRPr="00892E0D" w:rsidRDefault="00FC6BB3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авторски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хонорари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FC6BB3" w:rsidRPr="00892E0D" w:rsidRDefault="00FC6BB3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FC6BB3" w:rsidRPr="00892E0D" w:rsidRDefault="00FC6BB3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FC6BB3" w:rsidRPr="00892E0D" w:rsidRDefault="00FC6BB3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85.478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FC6BB3" w:rsidRPr="00892E0D" w:rsidRDefault="00FC6BB3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FC6BB3" w:rsidRPr="00892E0D" w:rsidRDefault="00FC6BB3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FC6BB3" w:rsidRPr="00892E0D" w:rsidRDefault="00FC6BB3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Осигурува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недвижности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Пла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ќања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здравствени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организации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Министерството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здравство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FC6BB3" w:rsidRPr="00892E0D" w:rsidRDefault="00FC6BB3">
            <w:pPr>
              <w:pStyle w:val="CommentText"/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Здравствени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услуги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странство</w:t>
            </w:r>
          </w:p>
          <w:p w:rsidR="00FC6BB3" w:rsidRPr="00892E0D" w:rsidRDefault="00FC6BB3">
            <w:pPr>
              <w:pStyle w:val="CommentText"/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IV.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тековни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0B3DBA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>426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оперативни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расходи</w:t>
            </w:r>
          </w:p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 w:rsidR="00FC6BB3" w:rsidRPr="002E28E5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2.100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Default="00FC6BB3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</w:p>
          <w:p w:rsidR="00FC6BB3" w:rsidRPr="000B3DBA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4.397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V.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Разни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трансфери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2E28E5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Државни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награди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одликувања</w:t>
            </w:r>
          </w:p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пензионирање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Соци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Еднократна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парична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натура</w:t>
            </w:r>
          </w:p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Детски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додаток</w:t>
            </w:r>
          </w:p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д</w:t>
            </w:r>
          </w:p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здравствена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заштита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растенија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животни</w:t>
            </w:r>
          </w:p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Исхрана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бездомници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социјални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лица</w:t>
            </w:r>
          </w:p>
          <w:p w:rsidR="00FC6BB3" w:rsidRPr="00892E0D" w:rsidRDefault="00FC6BB3">
            <w:pPr>
              <w:pStyle w:val="CommentText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FC6BB3" w:rsidRDefault="00FC6BB3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FC6BB3" w:rsidRPr="00892E0D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FC6BB3" w:rsidRPr="00892E0D" w:rsidRDefault="00FC6BB3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</w:p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</w:p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FC6BB3" w:rsidRPr="00892E0D" w:rsidRDefault="00FC6BB3">
            <w:pPr>
              <w:pStyle w:val="TableContents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FC6BB3" w:rsidRPr="00892E0D" w:rsidRDefault="00FC6BB3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Ѓ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ПРИХОДИ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2E28E5" w:rsidRDefault="00FC6BB3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28E5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2E28E5" w:rsidRDefault="00FC6BB3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Такси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723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Закупнини</w:t>
            </w:r>
          </w:p>
          <w:p w:rsidR="00FC6BB3" w:rsidRPr="00892E0D" w:rsidRDefault="00FC6BB3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079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нивоа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власт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FC6BB3" w:rsidRPr="002E28E5" w:rsidRDefault="00FC6BB3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2E28E5" w:rsidRDefault="00FC6BB3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Буџетот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Република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Македонија</w:t>
            </w:r>
          </w:p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буџетите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фондовите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FC6BB3" w:rsidRPr="00892E0D" w:rsidRDefault="00FC6BB3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FC6BB3" w:rsidRPr="00892E0D" w:rsidRDefault="00FC6BB3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</w:p>
          <w:p w:rsidR="00FC6BB3" w:rsidRPr="002E28E5" w:rsidRDefault="00FC6BB3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28E5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E28E5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118.505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FC6BB3" w:rsidRPr="00892E0D" w:rsidRDefault="00FC6BB3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FC6BB3" w:rsidRPr="002E28E5" w:rsidRDefault="00FC6BB3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28E5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75.927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Блок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дотации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општината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одделни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намени</w:t>
            </w:r>
          </w:p>
          <w:p w:rsidR="00FC6BB3" w:rsidRPr="00892E0D" w:rsidRDefault="00FC6BB3">
            <w:pPr>
              <w:pStyle w:val="CommentTex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ПОСЕБНИ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ПОДАТОЦИ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FC6BB3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Просечен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број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вработени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врз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состојбата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крајот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месецот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C6BB3" w:rsidRPr="00892E0D" w:rsidRDefault="00FC6BB3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FC6BB3" w:rsidRPr="00892E0D" w:rsidRDefault="00FC6BB3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FC6BB3" w:rsidRPr="00892E0D" w:rsidRDefault="00FC6BB3">
      <w:pPr>
        <w:jc w:val="both"/>
        <w:rPr>
          <w:rFonts w:ascii="StobiSerif Regular" w:eastAsia="Times New Roman"/>
          <w:color w:val="000000"/>
          <w:sz w:val="18"/>
          <w:szCs w:val="18"/>
        </w:rPr>
      </w:pPr>
    </w:p>
    <w:p w:rsidR="00FC6BB3" w:rsidRPr="00892E0D" w:rsidRDefault="00FC6BB3">
      <w:pPr>
        <w:jc w:val="both"/>
        <w:rPr>
          <w:rFonts w:ascii="StobiSerif Regular" w:eastAsia="Times New Roman"/>
          <w:color w:val="000000"/>
          <w:sz w:val="18"/>
          <w:szCs w:val="18"/>
        </w:rPr>
      </w:pPr>
    </w:p>
    <w:p w:rsidR="00FC6BB3" w:rsidRPr="00892E0D" w:rsidRDefault="00FC6BB3">
      <w:pPr>
        <w:ind w:left="720" w:firstLine="720"/>
        <w:rPr>
          <w:color w:val="000000"/>
          <w:sz w:val="18"/>
          <w:szCs w:val="1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884"/>
        <w:gridCol w:w="3880"/>
        <w:gridCol w:w="1117"/>
        <w:gridCol w:w="1872"/>
      </w:tblGrid>
      <w:tr w:rsidR="00FC6BB3" w:rsidRPr="00892E0D">
        <w:trPr>
          <w:trHeight w:val="587"/>
        </w:trPr>
        <w:tc>
          <w:tcPr>
            <w:tcW w:w="2884" w:type="dxa"/>
          </w:tcPr>
          <w:p w:rsidR="00FC6BB3" w:rsidRPr="00892E0D" w:rsidRDefault="00FC6BB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FC6BB3" w:rsidRPr="004F3BC6" w:rsidRDefault="00FC6BB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</w:rPr>
              <w:t xml:space="preserve">Скопје                          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___</w:t>
            </w:r>
            <w:r w:rsidRPr="00892E0D">
              <w:rPr>
                <w:color w:val="000000"/>
                <w:sz w:val="18"/>
                <w:szCs w:val="18"/>
              </w:rPr>
              <w:t>26,02,201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880" w:type="dxa"/>
          </w:tcPr>
          <w:p w:rsidR="00FC6BB3" w:rsidRPr="00892E0D" w:rsidRDefault="00FC6BB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FC6BB3" w:rsidRPr="00892E0D" w:rsidRDefault="00FC6BB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Лице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одговорно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составување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образецот</w:t>
            </w:r>
          </w:p>
        </w:tc>
        <w:tc>
          <w:tcPr>
            <w:tcW w:w="1117" w:type="dxa"/>
          </w:tcPr>
          <w:p w:rsidR="00FC6BB3" w:rsidRPr="00892E0D" w:rsidRDefault="00FC6BB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FC6BB3" w:rsidRPr="00892E0D" w:rsidRDefault="00FC6BB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2" w:type="dxa"/>
          </w:tcPr>
          <w:p w:rsidR="00FC6BB3" w:rsidRPr="00892E0D" w:rsidRDefault="00FC6BB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FC6BB3" w:rsidRPr="00892E0D" w:rsidRDefault="00FC6BB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Одговорно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FC6BB3" w:rsidRPr="00892E0D" w:rsidRDefault="00FC6BB3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  <w:lang w:val="en-US"/>
        </w:rPr>
      </w:pPr>
      <w:r w:rsidRPr="00892E0D">
        <w:rPr>
          <w:rFonts w:ascii="StobiSerif Regular" w:hAnsi="StobiSerif Regular" w:cs="StobiSerif Regular"/>
          <w:color w:val="000000"/>
          <w:sz w:val="18"/>
          <w:szCs w:val="18"/>
          <w:lang w:val="en-US"/>
        </w:rPr>
        <w:t xml:space="preserve">                                                                               </w:t>
      </w:r>
    </w:p>
    <w:p w:rsidR="00FC6BB3" w:rsidRPr="00892E0D" w:rsidRDefault="00FC6BB3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  <w:lang w:val="en-U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10484"/>
      </w:tblGrid>
      <w:tr w:rsidR="00FC6BB3" w:rsidRPr="00892E0D">
        <w:trPr>
          <w:trHeight w:val="255"/>
        </w:trPr>
        <w:tc>
          <w:tcPr>
            <w:tcW w:w="10484" w:type="dxa"/>
            <w:vAlign w:val="bottom"/>
          </w:tcPr>
          <w:p w:rsidR="00FC6BB3" w:rsidRPr="00892E0D" w:rsidRDefault="00FC6BB3">
            <w:pPr>
              <w:widowControl/>
              <w:suppressAutoHyphens w:val="0"/>
              <w:snapToGrid w:val="0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ЦРМ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дата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приемот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_______________________________</w:t>
            </w:r>
          </w:p>
        </w:tc>
      </w:tr>
      <w:tr w:rsidR="00FC6BB3" w:rsidRPr="00892E0D">
        <w:trPr>
          <w:trHeight w:val="255"/>
        </w:trPr>
        <w:tc>
          <w:tcPr>
            <w:tcW w:w="10484" w:type="dxa"/>
            <w:vAlign w:val="bottom"/>
          </w:tcPr>
          <w:p w:rsidR="00FC6BB3" w:rsidRPr="00892E0D" w:rsidRDefault="00FC6BB3">
            <w:pPr>
              <w:widowControl/>
              <w:suppressAutoHyphens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eastAsia="mk-MK"/>
              </w:rPr>
            </w:pPr>
          </w:p>
        </w:tc>
      </w:tr>
      <w:tr w:rsidR="00FC6BB3" w:rsidRPr="00892E0D">
        <w:trPr>
          <w:trHeight w:val="255"/>
        </w:trPr>
        <w:tc>
          <w:tcPr>
            <w:tcW w:w="10484" w:type="dxa"/>
            <w:vAlign w:val="bottom"/>
          </w:tcPr>
          <w:p w:rsidR="00FC6BB3" w:rsidRPr="00892E0D" w:rsidRDefault="00FC6BB3">
            <w:pPr>
              <w:widowControl/>
              <w:suppressAutoHyphens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eastAsia="mk-MK"/>
              </w:rPr>
            </w:pPr>
          </w:p>
        </w:tc>
      </w:tr>
      <w:tr w:rsidR="00FC6BB3" w:rsidRPr="00892E0D">
        <w:trPr>
          <w:trHeight w:val="255"/>
        </w:trPr>
        <w:tc>
          <w:tcPr>
            <w:tcW w:w="10484" w:type="dxa"/>
            <w:vAlign w:val="bottom"/>
          </w:tcPr>
          <w:p w:rsidR="00FC6BB3" w:rsidRPr="00892E0D" w:rsidRDefault="00FC6BB3">
            <w:pPr>
              <w:widowControl/>
              <w:suppressAutoHyphens w:val="0"/>
              <w:snapToGrid w:val="0"/>
              <w:rPr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Контролата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ја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извршиле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>:  ________________________________________________________________</w:t>
            </w:r>
          </w:p>
        </w:tc>
      </w:tr>
    </w:tbl>
    <w:p w:rsidR="00FC6BB3" w:rsidRPr="00892E0D" w:rsidRDefault="00FC6BB3">
      <w:pPr>
        <w:rPr>
          <w:sz w:val="18"/>
          <w:szCs w:val="18"/>
        </w:rPr>
      </w:pPr>
    </w:p>
    <w:p w:rsidR="00FC6BB3" w:rsidRPr="00892E0D" w:rsidRDefault="00FC6BB3">
      <w:pPr>
        <w:rPr>
          <w:color w:val="000000"/>
          <w:sz w:val="18"/>
          <w:szCs w:val="18"/>
        </w:rPr>
      </w:pPr>
    </w:p>
    <w:p w:rsidR="00FC6BB3" w:rsidRPr="00892E0D" w:rsidRDefault="00FC6BB3">
      <w:pPr>
        <w:rPr>
          <w:color w:val="000000"/>
          <w:sz w:val="18"/>
          <w:szCs w:val="18"/>
        </w:rPr>
      </w:pPr>
    </w:p>
    <w:p w:rsidR="00FC6BB3" w:rsidRPr="00892E0D" w:rsidRDefault="00FC6BB3">
      <w:pPr>
        <w:rPr>
          <w:sz w:val="18"/>
          <w:szCs w:val="18"/>
        </w:rPr>
      </w:pPr>
    </w:p>
    <w:sectPr w:rsidR="00FC6BB3" w:rsidRPr="00892E0D" w:rsidSect="000350B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BB3" w:rsidRDefault="00FC6BB3">
      <w:r>
        <w:separator/>
      </w:r>
    </w:p>
  </w:endnote>
  <w:endnote w:type="continuationSeparator" w:id="0">
    <w:p w:rsidR="00FC6BB3" w:rsidRDefault="00FC6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BB3" w:rsidRDefault="00FC6BB3">
      <w:r>
        <w:separator/>
      </w:r>
    </w:p>
  </w:footnote>
  <w:footnote w:type="continuationSeparator" w:id="0">
    <w:p w:rsidR="00FC6BB3" w:rsidRDefault="00FC6BB3">
      <w:r>
        <w:continuationSeparator/>
      </w:r>
    </w:p>
  </w:footnote>
  <w:footnote w:id="1">
    <w:p w:rsidR="00FC6BB3" w:rsidRDefault="00FC6BB3">
      <w:pPr>
        <w:jc w:val="both"/>
      </w:pPr>
      <w:r>
        <w:rPr>
          <w:rStyle w:val="FootnoteCharacters"/>
          <w:rFonts w:asci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T</w:t>
      </w:r>
      <w:r>
        <w:rPr>
          <w:rFonts w:ascii="Courier New" w:hAnsi="Courier New" w:cs="Courier New"/>
          <w:color w:val="000000"/>
          <w:sz w:val="18"/>
          <w:szCs w:val="18"/>
        </w:rPr>
        <w:t>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суровини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материјал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енергија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ситен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инвентар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амбалажа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резервни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делови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материјали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одржување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објектите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опремата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интелектуални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други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кои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услов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истражувањето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развојот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сопствени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цели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>.</w:t>
      </w:r>
    </w:p>
  </w:footnote>
  <w:footnote w:id="2">
    <w:p w:rsidR="00FC6BB3" w:rsidRDefault="00FC6BB3">
      <w:pPr>
        <w:pStyle w:val="BodyText2"/>
        <w:spacing w:after="0" w:line="240" w:lineRule="auto"/>
        <w:jc w:val="both"/>
      </w:pPr>
      <w:r w:rsidRPr="00892E0D">
        <w:rPr>
          <w:rStyle w:val="FootnoteCharacters"/>
          <w:rFonts w:ascii="StobiSerif Regular" w:eastAsia="Times New Roman"/>
          <w:sz w:val="22"/>
          <w:szCs w:val="22"/>
        </w:rPr>
        <w:footnoteRef/>
      </w:r>
      <w:r w:rsidRPr="00892E0D">
        <w:rPr>
          <w:rFonts w:ascii="StobiSerif Regular" w:eastAsia="Times New Roman"/>
          <w:color w:val="000000"/>
          <w:sz w:val="16"/>
          <w:szCs w:val="16"/>
        </w:rPr>
        <w:tab/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Уреди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со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електронска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контрола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како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електронски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компоненти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претставуваат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дел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од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овие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уреди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(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радио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телевизиска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комуникациона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опрема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апарати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>).</w:t>
      </w:r>
    </w:p>
  </w:footnote>
  <w:footnote w:id="3">
    <w:p w:rsidR="00FC6BB3" w:rsidRPr="00892E0D" w:rsidRDefault="00FC6BB3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</w:rPr>
      </w:pPr>
      <w:r w:rsidRPr="00892E0D">
        <w:rPr>
          <w:rStyle w:val="FootnoteCharacters"/>
          <w:rFonts w:ascii="StobiSerif Regular" w:eastAsia="Times New Roman"/>
          <w:sz w:val="22"/>
          <w:szCs w:val="22"/>
        </w:rPr>
        <w:footnoteRef/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ab/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Хардвер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периферни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единици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машини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за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обработка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на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податоци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печатари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скенери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слично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. </w:t>
      </w:r>
    </w:p>
    <w:p w:rsidR="00FC6BB3" w:rsidRDefault="00FC6BB3">
      <w:pPr>
        <w:spacing w:line="100" w:lineRule="atLeast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C6A"/>
    <w:rsid w:val="000350B9"/>
    <w:rsid w:val="00045626"/>
    <w:rsid w:val="000B3DBA"/>
    <w:rsid w:val="000D6339"/>
    <w:rsid w:val="0010593C"/>
    <w:rsid w:val="00132C6A"/>
    <w:rsid w:val="001706F6"/>
    <w:rsid w:val="00196576"/>
    <w:rsid w:val="001B6211"/>
    <w:rsid w:val="001E4B08"/>
    <w:rsid w:val="002321EA"/>
    <w:rsid w:val="002B6A76"/>
    <w:rsid w:val="002D2A27"/>
    <w:rsid w:val="002D3E5B"/>
    <w:rsid w:val="002E28E5"/>
    <w:rsid w:val="00312E48"/>
    <w:rsid w:val="00322425"/>
    <w:rsid w:val="00324329"/>
    <w:rsid w:val="003422A6"/>
    <w:rsid w:val="0034618B"/>
    <w:rsid w:val="00355583"/>
    <w:rsid w:val="0036623F"/>
    <w:rsid w:val="003D126B"/>
    <w:rsid w:val="00407E3D"/>
    <w:rsid w:val="0043098C"/>
    <w:rsid w:val="00486A66"/>
    <w:rsid w:val="004B68D1"/>
    <w:rsid w:val="004E48A0"/>
    <w:rsid w:val="004F3BC6"/>
    <w:rsid w:val="005029D0"/>
    <w:rsid w:val="005038B1"/>
    <w:rsid w:val="00576C24"/>
    <w:rsid w:val="0059796C"/>
    <w:rsid w:val="005B3158"/>
    <w:rsid w:val="005F00C3"/>
    <w:rsid w:val="005F4761"/>
    <w:rsid w:val="00612CF0"/>
    <w:rsid w:val="00757EE8"/>
    <w:rsid w:val="00840745"/>
    <w:rsid w:val="00892E0D"/>
    <w:rsid w:val="008F67DB"/>
    <w:rsid w:val="00977793"/>
    <w:rsid w:val="009930AF"/>
    <w:rsid w:val="009A71A3"/>
    <w:rsid w:val="00A0500F"/>
    <w:rsid w:val="00A63370"/>
    <w:rsid w:val="00BB4DB6"/>
    <w:rsid w:val="00C40C7D"/>
    <w:rsid w:val="00C5014F"/>
    <w:rsid w:val="00CC043D"/>
    <w:rsid w:val="00D36850"/>
    <w:rsid w:val="00D85BC8"/>
    <w:rsid w:val="00DE34C9"/>
    <w:rsid w:val="00E30448"/>
    <w:rsid w:val="00E619B4"/>
    <w:rsid w:val="00EA5FF5"/>
    <w:rsid w:val="00EC00C1"/>
    <w:rsid w:val="00F3021C"/>
    <w:rsid w:val="00FC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B9"/>
    <w:pPr>
      <w:widowControl w:val="0"/>
      <w:suppressAutoHyphens/>
    </w:pPr>
    <w:rPr>
      <w:rFonts w:eastAsia="SimSun"/>
      <w:kern w:val="1"/>
      <w:sz w:val="24"/>
      <w:szCs w:val="24"/>
      <w:lang w:val="mk-MK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350B9"/>
  </w:style>
  <w:style w:type="character" w:customStyle="1" w:styleId="WW-Absatz-Standardschriftart">
    <w:name w:val="WW-Absatz-Standardschriftart"/>
    <w:uiPriority w:val="99"/>
    <w:rsid w:val="000350B9"/>
  </w:style>
  <w:style w:type="character" w:customStyle="1" w:styleId="WW-Absatz-Standardschriftart1">
    <w:name w:val="WW-Absatz-Standardschriftart1"/>
    <w:uiPriority w:val="99"/>
    <w:rsid w:val="000350B9"/>
  </w:style>
  <w:style w:type="character" w:customStyle="1" w:styleId="WW-Absatz-Standardschriftart11">
    <w:name w:val="WW-Absatz-Standardschriftart11"/>
    <w:uiPriority w:val="99"/>
    <w:rsid w:val="000350B9"/>
  </w:style>
  <w:style w:type="character" w:customStyle="1" w:styleId="WW-Absatz-Standardschriftart111">
    <w:name w:val="WW-Absatz-Standardschriftart111"/>
    <w:uiPriority w:val="99"/>
    <w:rsid w:val="000350B9"/>
  </w:style>
  <w:style w:type="character" w:customStyle="1" w:styleId="WW-Absatz-Standardschriftart1111">
    <w:name w:val="WW-Absatz-Standardschriftart1111"/>
    <w:uiPriority w:val="99"/>
    <w:rsid w:val="000350B9"/>
  </w:style>
  <w:style w:type="character" w:customStyle="1" w:styleId="WW-Absatz-Standardschriftart11111">
    <w:name w:val="WW-Absatz-Standardschriftart11111"/>
    <w:uiPriority w:val="99"/>
    <w:rsid w:val="000350B9"/>
  </w:style>
  <w:style w:type="character" w:customStyle="1" w:styleId="WW-Absatz-Standardschriftart111111">
    <w:name w:val="WW-Absatz-Standardschriftart111111"/>
    <w:uiPriority w:val="99"/>
    <w:rsid w:val="000350B9"/>
  </w:style>
  <w:style w:type="character" w:customStyle="1" w:styleId="WW-Absatz-Standardschriftart1111111">
    <w:name w:val="WW-Absatz-Standardschriftart1111111"/>
    <w:uiPriority w:val="99"/>
    <w:rsid w:val="000350B9"/>
  </w:style>
  <w:style w:type="character" w:customStyle="1" w:styleId="FootnoteCharacters">
    <w:name w:val="Footnote Characters"/>
    <w:uiPriority w:val="99"/>
    <w:rsid w:val="000350B9"/>
  </w:style>
  <w:style w:type="character" w:styleId="FootnoteReference">
    <w:name w:val="footnote reference"/>
    <w:basedOn w:val="DefaultParagraphFont"/>
    <w:uiPriority w:val="99"/>
    <w:semiHidden/>
    <w:rsid w:val="000350B9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0350B9"/>
    <w:rPr>
      <w:vertAlign w:val="superscript"/>
    </w:rPr>
  </w:style>
  <w:style w:type="character" w:customStyle="1" w:styleId="EndnoteCharacters">
    <w:name w:val="Endnote Characters"/>
    <w:uiPriority w:val="99"/>
    <w:rsid w:val="000350B9"/>
  </w:style>
  <w:style w:type="paragraph" w:customStyle="1" w:styleId="Heading">
    <w:name w:val="Heading"/>
    <w:basedOn w:val="Normal"/>
    <w:next w:val="BodyText"/>
    <w:uiPriority w:val="99"/>
    <w:rsid w:val="000350B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35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63370"/>
    <w:rPr>
      <w:rFonts w:eastAsia="SimSun"/>
      <w:kern w:val="1"/>
      <w:sz w:val="24"/>
      <w:szCs w:val="24"/>
      <w:lang w:val="mk-MK" w:eastAsia="zh-CN"/>
    </w:rPr>
  </w:style>
  <w:style w:type="paragraph" w:styleId="List">
    <w:name w:val="List"/>
    <w:basedOn w:val="BodyText"/>
    <w:uiPriority w:val="99"/>
    <w:rsid w:val="000350B9"/>
  </w:style>
  <w:style w:type="paragraph" w:styleId="Caption">
    <w:name w:val="caption"/>
    <w:basedOn w:val="Normal"/>
    <w:uiPriority w:val="99"/>
    <w:qFormat/>
    <w:rsid w:val="000350B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0350B9"/>
    <w:pPr>
      <w:suppressLineNumbers/>
    </w:pPr>
  </w:style>
  <w:style w:type="paragraph" w:customStyle="1" w:styleId="TableContents">
    <w:name w:val="Table Contents"/>
    <w:basedOn w:val="Normal"/>
    <w:uiPriority w:val="99"/>
    <w:rsid w:val="000350B9"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rsid w:val="000350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63370"/>
    <w:rPr>
      <w:rFonts w:eastAsia="SimSun"/>
      <w:kern w:val="1"/>
      <w:sz w:val="20"/>
      <w:szCs w:val="20"/>
      <w:lang w:val="mk-MK" w:eastAsia="zh-CN"/>
    </w:rPr>
  </w:style>
  <w:style w:type="paragraph" w:styleId="BodyText2">
    <w:name w:val="Body Text 2"/>
    <w:basedOn w:val="Normal"/>
    <w:link w:val="BodyText2Char"/>
    <w:uiPriority w:val="99"/>
    <w:rsid w:val="000350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63370"/>
    <w:rPr>
      <w:rFonts w:eastAsia="SimSun"/>
      <w:kern w:val="1"/>
      <w:sz w:val="24"/>
      <w:szCs w:val="24"/>
      <w:lang w:val="mk-MK" w:eastAsia="zh-CN"/>
    </w:rPr>
  </w:style>
  <w:style w:type="paragraph" w:customStyle="1" w:styleId="IASBNormal">
    <w:name w:val="IASB Normal"/>
    <w:uiPriority w:val="99"/>
    <w:rsid w:val="000350B9"/>
    <w:pPr>
      <w:suppressAutoHyphens/>
      <w:spacing w:before="100" w:after="100"/>
      <w:jc w:val="both"/>
    </w:pPr>
    <w:rPr>
      <w:kern w:val="1"/>
      <w:sz w:val="19"/>
      <w:szCs w:val="19"/>
      <w:lang w:eastAsia="zh-CN"/>
    </w:rPr>
  </w:style>
  <w:style w:type="paragraph" w:customStyle="1" w:styleId="TableHeading">
    <w:name w:val="Table Heading"/>
    <w:basedOn w:val="TableContents"/>
    <w:uiPriority w:val="99"/>
    <w:rsid w:val="000350B9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0350B9"/>
    <w:pPr>
      <w:suppressLineNumbers/>
      <w:ind w:left="339" w:hanging="339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63370"/>
    <w:rPr>
      <w:rFonts w:eastAsia="SimSun"/>
      <w:kern w:val="1"/>
      <w:sz w:val="20"/>
      <w:szCs w:val="20"/>
      <w:lang w:val="mk-MK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7</Pages>
  <Words>1513</Words>
  <Characters>8625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„ДЕ“        </dc:title>
  <dc:subject/>
  <dc:creator>LOffice User</dc:creator>
  <cp:keywords/>
  <dc:description/>
  <cp:lastModifiedBy>WORK</cp:lastModifiedBy>
  <cp:revision>2</cp:revision>
  <cp:lastPrinted>2017-02-23T10:48:00Z</cp:lastPrinted>
  <dcterms:created xsi:type="dcterms:W3CDTF">2019-02-21T09:16:00Z</dcterms:created>
  <dcterms:modified xsi:type="dcterms:W3CDTF">2019-02-21T09:16:00Z</dcterms:modified>
</cp:coreProperties>
</file>