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rPr>
          <w:sz w:val="18"/>
          <w:szCs w:val="18"/>
        </w:rPr>
      </w:pPr>
      <w:r>
        <w:rPr>
          <w:rFonts w:cs="Courier New" w:ascii="Courier New" w:hAnsi="Courier New"/>
          <w:sz w:val="18"/>
          <w:szCs w:val="18"/>
          <w:lang w:eastAsia="ar-SA"/>
        </w:rPr>
        <w:t>Образец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„</w:t>
      </w:r>
      <w:r>
        <w:rPr>
          <w:rFonts w:cs="Courier New" w:ascii="Courier New" w:hAnsi="Courier New"/>
          <w:sz w:val="18"/>
          <w:szCs w:val="18"/>
          <w:lang w:eastAsia="ar-SA"/>
        </w:rPr>
        <w:t>ДЕ</w:t>
      </w:r>
      <w:r>
        <w:rPr>
          <w:rFonts w:eastAsia="Times New Roman" w:ascii="StobiSerif Regular" w:hAnsi="StobiSerif Regular"/>
          <w:sz w:val="18"/>
          <w:szCs w:val="18"/>
          <w:lang w:eastAsia="ar-SA"/>
        </w:rPr>
        <w:t>“</w:t>
      </w:r>
      <w:r>
        <w:rPr>
          <w:rFonts w:eastAsia="Times New Roman" w:cs="StobiSerif Regular" w:ascii="StobiSerif Regular" w:hAnsi="StobiSerif Regular"/>
          <w:sz w:val="18"/>
          <w:szCs w:val="18"/>
          <w:lang w:eastAsia="ar-SA"/>
        </w:rPr>
        <w:t xml:space="preserve">        </w:t>
      </w:r>
    </w:p>
    <w:tbl>
      <w:tblPr>
        <w:tblW w:w="11220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"/>
        <w:gridCol w:w="120"/>
        <w:gridCol w:w="202"/>
        <w:gridCol w:w="153"/>
        <w:gridCol w:w="170"/>
        <w:gridCol w:w="182"/>
        <w:gridCol w:w="141"/>
        <w:gridCol w:w="212"/>
        <w:gridCol w:w="44"/>
        <w:gridCol w:w="311"/>
        <w:gridCol w:w="289"/>
        <w:gridCol w:w="62"/>
        <w:gridCol w:w="265"/>
        <w:gridCol w:w="91"/>
        <w:gridCol w:w="233"/>
        <w:gridCol w:w="119"/>
        <w:gridCol w:w="206"/>
        <w:gridCol w:w="146"/>
        <w:gridCol w:w="176"/>
        <w:gridCol w:w="175"/>
        <w:gridCol w:w="237"/>
        <w:gridCol w:w="138"/>
        <w:gridCol w:w="257"/>
        <w:gridCol w:w="99"/>
        <w:gridCol w:w="157"/>
        <w:gridCol w:w="214"/>
        <w:gridCol w:w="192"/>
        <w:gridCol w:w="159"/>
        <w:gridCol w:w="239"/>
        <w:gridCol w:w="118"/>
        <w:gridCol w:w="285"/>
        <w:gridCol w:w="83"/>
        <w:gridCol w:w="316"/>
        <w:gridCol w:w="42"/>
        <w:gridCol w:w="333"/>
        <w:gridCol w:w="42"/>
        <w:gridCol w:w="322"/>
        <w:gridCol w:w="82"/>
        <w:gridCol w:w="273"/>
        <w:gridCol w:w="121"/>
        <w:gridCol w:w="237"/>
        <w:gridCol w:w="158"/>
        <w:gridCol w:w="196"/>
        <w:gridCol w:w="198"/>
        <w:gridCol w:w="158"/>
        <w:gridCol w:w="235"/>
        <w:gridCol w:w="121"/>
        <w:gridCol w:w="276"/>
        <w:gridCol w:w="80"/>
        <w:gridCol w:w="316"/>
        <w:gridCol w:w="43"/>
        <w:gridCol w:w="330"/>
        <w:gridCol w:w="45"/>
        <w:gridCol w:w="312"/>
        <w:gridCol w:w="83"/>
        <w:gridCol w:w="416"/>
        <w:gridCol w:w="13"/>
        <w:gridCol w:w="759"/>
      </w:tblGrid>
      <w:tr>
        <w:trPr/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64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>
          <w:trHeight w:val="638" w:hRule="atLeast"/>
        </w:trPr>
        <w:tc>
          <w:tcPr>
            <w:tcW w:w="35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102" w:type="dxa"/>
            <w:gridSpan w:val="6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1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1423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5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72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6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89" w:type="dxa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7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4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3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7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968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Вид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705" w:type="dxa"/>
            <w:gridSpan w:val="14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>
            <w:pPr>
              <w:pStyle w:val="Normal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ЕМБС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6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6797" w:type="dxa"/>
            <w:gridSpan w:val="33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Резервни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>
        <w:trPr/>
        <w:tc>
          <w:tcPr>
            <w:tcW w:w="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25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pStyle w:val="Normal"/>
        <w:spacing w:lineRule="atLeast" w:line="10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Назив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субјектот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седиште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телефон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Ул.</w:t>
      </w:r>
      <w:r>
        <w:rPr>
          <w:rFonts w:eastAsia="SimSun" w:cs="Courier New" w:ascii="Courier New" w:hAnsi="Courier New"/>
          <w:color w:val="000000"/>
          <w:kern w:val="2"/>
          <w:sz w:val="18"/>
          <w:szCs w:val="18"/>
          <w:lang w:eastAsia="zh-CN"/>
        </w:rPr>
        <w:t>Булевар Илинден бр.99 Скопје</w:t>
      </w:r>
      <w:r>
        <w:rPr>
          <w:rFonts w:cs="Courier New" w:ascii="Courier New" w:hAnsi="Courier New"/>
          <w:color w:val="000000"/>
          <w:sz w:val="18"/>
          <w:szCs w:val="18"/>
        </w:rPr>
        <w:t xml:space="preserve"> бб-070-290-468</w:t>
      </w:r>
    </w:p>
    <w:p>
      <w:pPr>
        <w:pStyle w:val="Normal"/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>
        <w:rPr>
          <w:rFonts w:cs="Courier New" w:ascii="Courier New" w:hAnsi="Courier New"/>
          <w:color w:val="000000"/>
          <w:sz w:val="18"/>
          <w:szCs w:val="18"/>
        </w:rPr>
        <w:t>Адреса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-</w:t>
      </w:r>
      <w:r>
        <w:rPr>
          <w:rFonts w:cs="SimSun" w:ascii="StobiSerif Regular" w:hAnsi="StobiSerif Regular"/>
          <w:color w:val="000000"/>
          <w:sz w:val="18"/>
          <w:szCs w:val="18"/>
        </w:rPr>
        <w:t>пошта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</w:t>
      </w:r>
      <w:r>
        <w:rPr>
          <w:rFonts w:cs="Courier New" w:ascii="Courier New" w:hAnsi="Courier New"/>
          <w:color w:val="000000"/>
          <w:sz w:val="18"/>
          <w:szCs w:val="18"/>
          <w:lang w:val="en-US"/>
        </w:rPr>
        <w:t>infoinstituti@yahoo.com</w:t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</w:rPr>
        <w:t>Единствен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даночен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број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4030007640340</w:t>
        <w:tab/>
      </w:r>
    </w:p>
    <w:p>
      <w:pPr>
        <w:pStyle w:val="Normal"/>
        <w:tabs>
          <w:tab w:val="clear" w:pos="709"/>
          <w:tab w:val="center" w:pos="4819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b/>
          <w:bCs/>
          <w:color w:val="000000"/>
          <w:sz w:val="18"/>
          <w:szCs w:val="18"/>
        </w:rPr>
        <w:t>ПОСЕБНИ</w:t>
      </w:r>
      <w:r>
        <w:rPr>
          <w:rFonts w:cs="StobiSerif Regular" w:ascii="StobiSerif Regular" w:hAnsi="StobiSerif Regular"/>
          <w:b/>
          <w:bCs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b/>
          <w:bCs/>
          <w:color w:val="000000"/>
          <w:sz w:val="18"/>
          <w:szCs w:val="18"/>
        </w:rPr>
        <w:t>ПОДАТОЦИ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            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државна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евиденција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корисниците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средства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</w:p>
    <w:p>
      <w:pPr>
        <w:pStyle w:val="Normal"/>
        <w:spacing w:lineRule="atLeast" w:line="100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cs="Courier New" w:ascii="Courier New" w:hAnsi="Courier New"/>
          <w:color w:val="000000"/>
          <w:sz w:val="18"/>
          <w:szCs w:val="18"/>
          <w:lang w:val="en-US"/>
        </w:rPr>
        <w:t xml:space="preserve">                       </w:t>
      </w:r>
      <w:r>
        <w:rPr>
          <w:rFonts w:cs="Courier New" w:ascii="Courier New" w:hAnsi="Courier New"/>
          <w:color w:val="000000"/>
          <w:sz w:val="18"/>
          <w:szCs w:val="18"/>
        </w:rPr>
        <w:t>од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Буџетот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фондовите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</w:t>
      </w:r>
      <w:r>
        <w:rPr>
          <w:rFonts w:cs="Calibri" w:ascii="Calibri" w:hAnsi="Calibri"/>
          <w:color w:val="000000"/>
          <w:sz w:val="18"/>
          <w:szCs w:val="18"/>
          <w:lang w:val="en-US"/>
        </w:rPr>
        <w:t xml:space="preserve">             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        (</w:t>
      </w:r>
      <w:r>
        <w:rPr>
          <w:rFonts w:cs="SimSun" w:ascii="StobiSerif Regular" w:hAnsi="StobiSerif Regular"/>
          <w:color w:val="000000"/>
          <w:sz w:val="18"/>
          <w:szCs w:val="18"/>
        </w:rPr>
        <w:t>во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денари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)</w:t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186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плата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вработените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директно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работат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материјали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услуги</w:t>
            </w:r>
            <w:r>
              <w:rPr>
                <w:rStyle w:val="FootnoteAnchor"/>
                <w:rFonts w:ascii="StobiSerif Regular" w:hAns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2"/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потрошени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trHeight w:val="52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186" w:hRule="atLeast"/>
        </w:trPr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постројки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ASBNormal"/>
              <w:snapToGrid w:val="false"/>
              <w:spacing w:before="100" w:after="100"/>
              <w:rPr>
                <w:rFonts w:ascii="StobiSerif Regular" w:hAnsi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користени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истражувања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val="mk-MK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истражување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развој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патенти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концесии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лиценца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>
          <w:trHeight w:val="495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софтвер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набавени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бази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податоци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развиени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сопствена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употреба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009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6"/>
        <w:gridCol w:w="841"/>
        <w:gridCol w:w="1350"/>
        <w:gridCol w:w="36"/>
        <w:gridCol w:w="1391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8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112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Зем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земјиште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шуми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113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добра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природните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богатства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3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823.041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3622.237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информациска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телекомуникациска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      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otnoteAnchor"/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footnoteReference w:id="4"/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tabs>
                <w:tab w:val="clear" w:pos="709"/>
                <w:tab w:val="center" w:pos="672" w:leader="none"/>
              </w:tabs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6.621.335.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eastAsia="Times New Roman" w:cs="StobiSerif Regular" w:ascii="StobiSerif Regular" w:hAnsi="StobiSerif Regular"/>
                <w:color w:val="000000"/>
                <w:kern w:val="2"/>
                <w:sz w:val="18"/>
                <w:szCs w:val="18"/>
                <w:lang w:val="en-US" w:eastAsia="zh-CN" w:bidi="ar-SA"/>
              </w:rPr>
              <w:t>7.051.835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6"/>
                <w:szCs w:val="16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>028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cs="Courier New" w:ascii="Courier New" w:hAnsi="Courier New"/>
                <w:color w:val="000000"/>
                <w:sz w:val="16"/>
                <w:szCs w:val="16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6"/>
                <w:szCs w:val="16"/>
              </w:rPr>
              <w:t>опрема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StobiSerif Regular" w:hAnsi="StobiSerif Regular"/>
                <w:color w:val="000000"/>
                <w:sz w:val="16"/>
                <w:szCs w:val="16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Calibri" w:hAnsi="Calibri" w:eastAsia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Times New Roman" w:cs="StobiSerif Regular" w:ascii="Calibri" w:hAnsi="Calibri"/>
                <w:b/>
                <w:color w:val="000000"/>
                <w:sz w:val="20"/>
                <w:szCs w:val="20"/>
              </w:rPr>
              <w:t>56.087</w:t>
            </w:r>
          </w:p>
        </w:tc>
        <w:tc>
          <w:tcPr>
            <w:tcW w:w="1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1.066.134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6"/>
        <w:gridCol w:w="3317"/>
        <w:gridCol w:w="841"/>
        <w:gridCol w:w="1348"/>
        <w:gridCol w:w="1428"/>
        <w:gridCol w:w="87"/>
        <w:gridCol w:w="75"/>
        <w:gridCol w:w="23"/>
      </w:tblGrid>
      <w:tr>
        <w:trPr/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Calibri" w:hAnsi="Calibri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StobiSerif Regular" w:ascii="Calibri" w:hAnsi="Calibri"/>
                <w:color w:val="000000"/>
                <w:kern w:val="2"/>
                <w:sz w:val="18"/>
                <w:szCs w:val="18"/>
                <w:lang w:eastAsia="zh-CN"/>
              </w:rPr>
              <w:t>3.172.045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3.233.839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компјутерска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опрема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148.558.440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13.691.170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sz w:val="18"/>
                <w:szCs w:val="18"/>
              </w:rPr>
              <w:t>Набавна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49.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028</w:t>
            </w:r>
            <w:r>
              <w:rPr>
                <w:rFonts w:cs="SimSun" w:ascii="StobiSerif Regular" w:hAnsi="StobiSerif Regular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Вредносно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усогласување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ревалоризација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sz w:val="18"/>
                <w:szCs w:val="18"/>
              </w:rPr>
              <w:t>653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029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Акумулирана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амортизација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исправка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Сегашна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вредност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материјални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средства</w:t>
            </w:r>
          </w:p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Драгоцени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метали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Антиквитети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уметнички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Г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КРАТКОРОЧНИ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СПРЕМА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highlight w:val="red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jc w:val="right"/>
              <w:rPr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>
              <w:rPr>
                <w:rFonts w:eastAsia="SimSun"/>
                <w:b/>
                <w:bCs/>
                <w:kern w:val="2"/>
                <w:sz w:val="20"/>
                <w:szCs w:val="20"/>
                <w:lang w:val="mk-MK" w:eastAsia="zh-CN"/>
              </w:rPr>
              <w:t>1.294.512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2.457.116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1032" w:hRule="atLeast"/>
        </w:trPr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Обврски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1.523.612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1.633.665</w:t>
            </w: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</w:t>
              <w:tab/>
              <w:t xml:space="preserve">          </w:t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Надоместоци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Даноци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kern w:val="2"/>
                <w:sz w:val="20"/>
                <w:szCs w:val="20"/>
                <w:lang w:eastAsia="zh-CN"/>
              </w:rPr>
              <w:t>128.432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tabs>
                <w:tab w:val="clear" w:pos="709"/>
                <w:tab w:val="center" w:pos="710" w:leader="none"/>
                <w:tab w:val="right" w:pos="1420" w:leader="none"/>
              </w:tabs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ab/>
              <w:t xml:space="preserve">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135.458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Придонеси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надомести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197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eastAsia="SimSun"/>
                <w:kern w:val="2"/>
                <w:sz w:val="20"/>
                <w:szCs w:val="20"/>
                <w:lang w:eastAsia="zh-CN"/>
              </w:rPr>
              <w:t>642.468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687.993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греење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комуникација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Електрична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енергија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478.275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543.527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Водовод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канализација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42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Пошта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телефон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телефакс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трошоци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комуникација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SimSun"/>
                <w:kern w:val="2"/>
                <w:sz w:val="20"/>
                <w:szCs w:val="20"/>
                <w:lang w:eastAsia="zh-CN"/>
              </w:rPr>
              <w:t>376.752</w:t>
            </w:r>
            <w:r>
              <w:rPr>
                <w:sz w:val="20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641.384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Горива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масла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014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val="mk-MK" w:eastAsia="zh-CN"/>
              </w:rPr>
              <w:t>60.747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244.730</w:t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TableContents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vMerge w:val="continue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Матери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ситен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Униформи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Обувки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Прехранбени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продукти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пијалаци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109.179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72.929 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423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Лекови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015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Договорни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Провизи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платен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промет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банкарска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провизија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Консултантски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</w:p>
          <w:p>
            <w:pPr>
              <w:pStyle w:val="Normal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(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Издатоци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авторски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хонорари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right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3.864.179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   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1.133.641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Осигурува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недвижности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права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Пла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ќања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организации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Министерството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здравство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425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Здравствени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услуги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странство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тековни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>426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оперативни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расходи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018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Calibri" w:hAnsi="Calibri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eastAsia="Times New Roman" w:cs="StobiSerif Regular" w:ascii="Calibri" w:hAnsi="Calibri"/>
                <w:color w:val="000000"/>
                <w:kern w:val="2"/>
                <w:sz w:val="18"/>
                <w:szCs w:val="18"/>
                <w:lang w:val="mk-MK" w:eastAsia="zh-CN"/>
              </w:rPr>
              <w:t>446.966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right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StobiSerif Regular" w:hAnsi="StobiSerif Regular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317.549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Разни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Државни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награди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одликувања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464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пензионирање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037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75.000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ascii="StobiSerif Regular" w:hAnsi="StobiSerif Regular"/>
                <w:b/>
                <w:color w:val="000000"/>
                <w:sz w:val="18"/>
                <w:szCs w:val="18"/>
                <w:lang w:val="en-US"/>
              </w:rPr>
              <w:t xml:space="preserve">      </w:t>
            </w:r>
            <w:r>
              <w:rPr>
                <w:rFonts w:eastAsia="Times New Roman" w:cs="Times New Roman" w:ascii="StobiSerif Regular" w:hAnsi="StobiSerif Regular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>244.690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Соци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јални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Еднократна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парична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натура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471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Детски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додаток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д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Помош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здравствена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заштита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растенија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животни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471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Исхрана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бездомници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други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социјални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4"/>
                <w:szCs w:val="14"/>
              </w:rPr>
              <w:t>лица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4"/>
                <w:szCs w:val="14"/>
              </w:rPr>
            </w:pP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040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4"/>
                <w:szCs w:val="14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833" w:type="dxa"/>
        <w:jc w:val="left"/>
        <w:tblInd w:w="2" w:type="dxa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57"/>
        <w:gridCol w:w="2057"/>
        <w:gridCol w:w="3316"/>
        <w:gridCol w:w="841"/>
        <w:gridCol w:w="1351"/>
        <w:gridCol w:w="15"/>
        <w:gridCol w:w="1410"/>
        <w:gridCol w:w="87"/>
        <w:gridCol w:w="75"/>
        <w:gridCol w:w="23"/>
      </w:tblGrid>
      <w:tr>
        <w:trPr>
          <w:cantSplit w:val="true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pageBreakBefore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Ред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бр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Група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сметка</w:t>
            </w:r>
          </w:p>
          <w:p>
            <w:pPr>
              <w:pStyle w:val="Normal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=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Позици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Ознака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</w:p>
          <w:p>
            <w:pPr>
              <w:pStyle w:val="TableContents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vMerge w:val="continue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Претходна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Тековна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Ѓ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ПРИХОДИ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Такси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723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Закупнини</w:t>
            </w:r>
          </w:p>
          <w:p>
            <w:pPr>
              <w:pStyle w:val="Normal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079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други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нивоа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center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Република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Македонија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Трансфери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буџетите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фондовите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eastAsia="Times New Roman"/>
                <w:color w:val="000000"/>
                <w:kern w:val="2"/>
                <w:sz w:val="18"/>
                <w:szCs w:val="18"/>
                <w:lang w:eastAsia="zh-CN"/>
              </w:rPr>
              <w:t>32.915.365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b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35.221.262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741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Annotationtext"/>
              <w:snapToGrid w:val="false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Блок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дотации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општината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одделни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намени</w:t>
            </w:r>
          </w:p>
          <w:p>
            <w:pPr>
              <w:pStyle w:val="Annotationtext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(&lt;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или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=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АОП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088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БПР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ПОСЕБНИ</w:t>
            </w:r>
            <w:r>
              <w:rPr>
                <w:rFonts w:eastAsia="Times New Roman" w:cs="StobiSerif Regular" w:ascii="StobiSerif Regular" w:hAnsi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ascii="StobiSerif Regular" w:hAnsi="StobiSerif Regular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Просечен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број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вработени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врз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основа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состојбата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крајот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SimSun" w:cs="Times New Roman"/>
                <w:color w:val="auto"/>
                <w:kern w:val="2"/>
                <w:sz w:val="24"/>
                <w:szCs w:val="24"/>
                <w:lang w:val="mk-MK" w:eastAsia="zh-CN" w:bidi="ar-SA"/>
              </w:rPr>
            </w:pPr>
            <w:r>
              <w:rPr>
                <w:rFonts w:eastAsia="SimSun" w:cs="Times New Roman"/>
                <w:color w:val="auto"/>
                <w:kern w:val="2"/>
                <w:sz w:val="24"/>
                <w:szCs w:val="24"/>
                <w:lang w:val="mk-MK" w:eastAsia="zh-CN" w:bidi="ar-SA"/>
              </w:rPr>
              <w:t>43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both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>
            <w:pPr>
              <w:pStyle w:val="TableContents"/>
              <w:snapToGrid w:val="false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  <w:bookmarkStart w:id="0" w:name="_GoBack"/>
            <w:bookmarkEnd w:id="0"/>
            <w:r>
              <w:rPr>
                <w:rFonts w:eastAsia="Times New Roman" w:cs="StobiSerif Regular" w:ascii="StobiSerif Regular" w:hAnsi="StobiSerif Regular"/>
                <w:color w:val="000000"/>
                <w:kern w:val="2"/>
                <w:sz w:val="18"/>
                <w:szCs w:val="18"/>
                <w:lang w:val="en-US" w:eastAsia="zh-CN" w:bidi="ar-SA"/>
              </w:rPr>
              <w:t>51</w:t>
            </w:r>
          </w:p>
        </w:tc>
        <w:tc>
          <w:tcPr>
            <w:tcW w:w="87" w:type="dxa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Fonts w:eastAsia="Times New Roman" w:ascii="StobiSerif Regular" w:hAnsi="StobiSerif Regular"/>
          <w:color w:val="000000"/>
          <w:sz w:val="18"/>
          <w:szCs w:val="18"/>
        </w:rPr>
      </w:r>
    </w:p>
    <w:p>
      <w:pPr>
        <w:pStyle w:val="Normal"/>
        <w:ind w:left="72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tbl>
      <w:tblPr>
        <w:tblW w:w="975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2"/>
        <w:gridCol w:w="3881"/>
        <w:gridCol w:w="1120"/>
        <w:gridCol w:w="1869"/>
      </w:tblGrid>
      <w:tr>
        <w:trPr>
          <w:trHeight w:val="587" w:hRule="atLeast"/>
        </w:trPr>
        <w:tc>
          <w:tcPr>
            <w:tcW w:w="2882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Во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ден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___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eastAsia="SimSun"/>
                <w:color w:val="000000"/>
                <w:kern w:val="2"/>
                <w:sz w:val="18"/>
                <w:szCs w:val="18"/>
                <w:lang w:eastAsia="zh-CN"/>
              </w:rPr>
              <w:t>8,02/2022</w:t>
            </w:r>
          </w:p>
        </w:tc>
        <w:tc>
          <w:tcPr>
            <w:tcW w:w="3881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за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составување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на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20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jc w:val="center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69" w:type="dxa"/>
            <w:tcBorders/>
          </w:tcPr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  <w:tab w:val="left" w:pos="2486" w:leader="underscore"/>
                <w:tab w:val="left" w:pos="7997" w:leader="none"/>
                <w:tab w:val="left" w:pos="9926" w:leader="underscore"/>
              </w:tabs>
              <w:snapToGrid w:val="false"/>
              <w:spacing w:lineRule="exact" w:line="173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Одговорно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SimSun" w:ascii="StobiSerif Regular" w:hAnsi="StobiSerif Regular"/>
                <w:color w:val="000000"/>
                <w:sz w:val="18"/>
                <w:szCs w:val="18"/>
              </w:rPr>
              <w:t>лице</w:t>
            </w:r>
            <w:r>
              <w:rPr>
                <w:rFonts w:cs="StobiSerif Regular" w:ascii="StobiSerif Regular" w:hAnsi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4320" w:leader="none"/>
          <w:tab w:val="left" w:pos="7650" w:leader="none"/>
          <w:tab w:val="left" w:pos="8235" w:leader="none"/>
        </w:tabs>
        <w:spacing w:lineRule="atLeast" w:line="100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 w:cs="StobiSerif Regular" w:ascii="StobiSerif Regular" w:hAnsi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eastAsia="Times New Roman" w:cs="StobiSerif Regular" w:ascii="StobiSerif Regular" w:hAnsi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  <w:tab/>
        <w:t>Дирек.</w:t>
        <w:tab/>
        <w:t>Скендер Асани</w:t>
      </w:r>
    </w:p>
    <w:tbl>
      <w:tblPr>
        <w:tblW w:w="1048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84"/>
      </w:tblGrid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</w:rPr>
              <w:t>П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</w:rPr>
              <w:t>.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ЦРМ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дата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на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приемот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rFonts w:ascii="StobiSerif Regular" w:hAnsi="StobiSerif Regular" w:eastAsia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ascii="StobiSerif Regular" w:hAnsi="StobiSerif Regular"/>
                <w:color w:val="000000"/>
                <w:sz w:val="18"/>
                <w:szCs w:val="18"/>
                <w:lang w:eastAsia="mk-MK"/>
              </w:rPr>
            </w:r>
          </w:p>
        </w:tc>
      </w:tr>
      <w:tr>
        <w:trPr>
          <w:trHeight w:val="255" w:hRule="atLeast"/>
        </w:trPr>
        <w:tc>
          <w:tcPr>
            <w:tcW w:w="10484" w:type="dxa"/>
            <w:tcBorders/>
            <w:vAlign w:val="bottom"/>
          </w:tcPr>
          <w:p>
            <w:pPr>
              <w:pStyle w:val="Normal"/>
              <w:widowControl/>
              <w:suppressAutoHyphens w:val="false"/>
              <w:snapToGrid w:val="false"/>
              <w:rPr>
                <w:sz w:val="18"/>
                <w:szCs w:val="18"/>
              </w:rPr>
            </w:pP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ја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>
              <w:rPr>
                <w:rFonts w:cs="Courier New" w:ascii="Courier New" w:hAnsi="Courier New"/>
                <w:color w:val="000000"/>
                <w:sz w:val="18"/>
                <w:szCs w:val="18"/>
                <w:lang w:eastAsia="mk-MK"/>
              </w:rPr>
              <w:t>извршиле</w:t>
            </w:r>
            <w:r>
              <w:rPr>
                <w:rFonts w:eastAsia="Times New Roman" w:cs="StobiSerif Regular" w:ascii="StobiSerif Regular" w:hAnsi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tobiSerif Regular">
    <w:charset w:val="cc"/>
    <w:family w:val="roman"/>
    <w:pitch w:val="variable"/>
  </w:font>
  <w:font w:name="Calibri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8"/>
          <w:szCs w:val="18"/>
        </w:rPr>
        <w:tab/>
        <w:t xml:space="preserve"> T</w:t>
      </w:r>
      <w:r>
        <w:rPr>
          <w:rFonts w:cs="Courier New" w:ascii="Courier New" w:hAnsi="Courier New"/>
          <w:color w:val="000000"/>
          <w:sz w:val="18"/>
          <w:szCs w:val="18"/>
        </w:rPr>
        <w:t>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суровини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енергија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ситен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инвентар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амбалажа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 </w:t>
      </w:r>
      <w:r>
        <w:rPr>
          <w:rFonts w:cs="SimSun" w:ascii="StobiSerif Regular" w:hAnsi="StobiSerif Regular"/>
          <w:color w:val="000000"/>
          <w:sz w:val="18"/>
          <w:szCs w:val="18"/>
        </w:rPr>
        <w:t>трошоци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резервни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делови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материјали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одржување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на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објектите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опремата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, </w:t>
      </w:r>
      <w:r>
        <w:rPr>
          <w:rFonts w:cs="SimSun" w:ascii="StobiSerif Regular" w:hAnsi="StobiSerif Regular"/>
          <w:color w:val="000000"/>
          <w:sz w:val="18"/>
          <w:szCs w:val="18"/>
        </w:rPr>
        <w:t>интелектуални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други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услуги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кои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се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услов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SimSun" w:ascii="StobiSerif Regular" w:hAnsi="StobiSerif Regular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истражувањето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развојот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за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сопствени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 xml:space="preserve"> </w:t>
      </w:r>
      <w:r>
        <w:rPr>
          <w:rFonts w:cs="Courier New" w:ascii="Courier New" w:hAnsi="Courier New"/>
          <w:color w:val="000000"/>
          <w:sz w:val="18"/>
          <w:szCs w:val="18"/>
        </w:rPr>
        <w:t>цели</w:t>
      </w:r>
      <w:r>
        <w:rPr>
          <w:rFonts w:cs="StobiSerif Regular" w:ascii="StobiSerif Regular" w:hAnsi="StobiSerif Regular"/>
          <w:color w:val="000000"/>
          <w:sz w:val="18"/>
          <w:szCs w:val="18"/>
        </w:rPr>
        <w:t>.</w:t>
      </w:r>
    </w:p>
  </w:footnote>
  <w:footnote w:id="3">
    <w:p>
      <w:pPr>
        <w:pStyle w:val="BodyText2"/>
        <w:spacing w:lineRule="auto" w:line="240" w:before="0" w:after="0"/>
        <w:jc w:val="both"/>
        <w:rPr/>
      </w:pPr>
      <w:r>
        <w:rPr>
          <w:rStyle w:val="FootnoteCharacters"/>
        </w:rPr>
        <w:footnoteRef/>
      </w:r>
      <w:r>
        <w:rPr>
          <w:rFonts w:eastAsia="Times New Roman" w:ascii="StobiSerif Regular" w:hAnsi="StobiSerif Regular"/>
          <w:color w:val="000000"/>
          <w:sz w:val="16"/>
          <w:szCs w:val="16"/>
        </w:rPr>
        <w:tab/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со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контрола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како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електронски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компоненти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претставуваат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дел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од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овие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уреди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(</w:t>
      </w:r>
      <w:r>
        <w:rPr>
          <w:rFonts w:cs="SimSun" w:ascii="StobiSerif Regular" w:hAnsi="StobiSerif Regular"/>
          <w:color w:val="000000"/>
          <w:sz w:val="16"/>
          <w:szCs w:val="16"/>
        </w:rPr>
        <w:t>радио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SimSun" w:ascii="StobiSerif Regular" w:hAnsi="StobiSerif Regular"/>
          <w:color w:val="000000"/>
          <w:sz w:val="16"/>
          <w:szCs w:val="16"/>
        </w:rPr>
        <w:t>телевизиска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комуникациона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опрема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SimSun" w:ascii="StobiSerif Regular" w:hAnsi="StobiSerif Regular"/>
          <w:color w:val="000000"/>
          <w:sz w:val="16"/>
          <w:szCs w:val="16"/>
        </w:rPr>
        <w:t>апарати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>).</w:t>
      </w:r>
    </w:p>
  </w:footnote>
  <w:footnote w:id="4">
    <w:p>
      <w:pPr>
        <w:pStyle w:val="Normal"/>
        <w:spacing w:lineRule="atLeast" w:line="100"/>
        <w:jc w:val="both"/>
        <w:rPr>
          <w:rFonts w:ascii="StobiSerif Regular" w:hAnsi="StobiSerif Regular" w:eastAsia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StobiSerif Regular" w:ascii="StobiSerif Regular" w:hAnsi="StobiSerif Regular"/>
          <w:color w:val="000000"/>
          <w:sz w:val="16"/>
          <w:szCs w:val="16"/>
        </w:rPr>
        <w:tab/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Хардвер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периферни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единици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машини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за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обработка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на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податоци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печатари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, </w:t>
      </w:r>
      <w:r>
        <w:rPr>
          <w:rFonts w:cs="Courier New" w:ascii="Courier New" w:hAnsi="Courier New"/>
          <w:color w:val="000000"/>
          <w:sz w:val="16"/>
          <w:szCs w:val="16"/>
        </w:rPr>
        <w:t>скенери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и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 </w:t>
      </w:r>
      <w:r>
        <w:rPr>
          <w:rFonts w:cs="Courier New" w:ascii="Courier New" w:hAnsi="Courier New"/>
          <w:color w:val="000000"/>
          <w:sz w:val="16"/>
          <w:szCs w:val="16"/>
        </w:rPr>
        <w:t>слично</w:t>
      </w:r>
      <w:r>
        <w:rPr>
          <w:rFonts w:cs="StobiSerif Regular" w:ascii="StobiSerif Regular" w:hAnsi="StobiSerif Regular"/>
          <w:color w:val="000000"/>
          <w:sz w:val="16"/>
          <w:szCs w:val="16"/>
        </w:rPr>
        <w:t xml:space="preserve">. </w:t>
      </w:r>
    </w:p>
    <w:p>
      <w:pPr>
        <w:pStyle w:val="Normal"/>
        <w:spacing w:lineRule="atLeast" w:line="10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350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mk-M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0350b9"/>
    <w:rPr/>
  </w:style>
  <w:style w:type="character" w:styleId="WWAbsatzStandardschriftart" w:customStyle="1">
    <w:name w:val="WW-Absatz-Standardschriftart"/>
    <w:uiPriority w:val="99"/>
    <w:qFormat/>
    <w:rsid w:val="000350b9"/>
    <w:rPr/>
  </w:style>
  <w:style w:type="character" w:styleId="WWAbsatzStandardschriftart1" w:customStyle="1">
    <w:name w:val="WW-Absatz-Standardschriftart1"/>
    <w:uiPriority w:val="99"/>
    <w:qFormat/>
    <w:rsid w:val="000350b9"/>
    <w:rPr/>
  </w:style>
  <w:style w:type="character" w:styleId="WWAbsatzStandardschriftart11" w:customStyle="1">
    <w:name w:val="WW-Absatz-Standardschriftart11"/>
    <w:uiPriority w:val="99"/>
    <w:qFormat/>
    <w:rsid w:val="000350b9"/>
    <w:rPr/>
  </w:style>
  <w:style w:type="character" w:styleId="WWAbsatzStandardschriftart111" w:customStyle="1">
    <w:name w:val="WW-Absatz-Standardschriftart111"/>
    <w:uiPriority w:val="99"/>
    <w:qFormat/>
    <w:rsid w:val="000350b9"/>
    <w:rPr/>
  </w:style>
  <w:style w:type="character" w:styleId="WWAbsatzStandardschriftart1111" w:customStyle="1">
    <w:name w:val="WW-Absatz-Standardschriftart1111"/>
    <w:uiPriority w:val="99"/>
    <w:qFormat/>
    <w:rsid w:val="000350b9"/>
    <w:rPr/>
  </w:style>
  <w:style w:type="character" w:styleId="WWAbsatzStandardschriftart11111" w:customStyle="1">
    <w:name w:val="WW-Absatz-Standardschriftart11111"/>
    <w:uiPriority w:val="99"/>
    <w:qFormat/>
    <w:rsid w:val="000350b9"/>
    <w:rPr/>
  </w:style>
  <w:style w:type="character" w:styleId="WWAbsatzStandardschriftart111111" w:customStyle="1">
    <w:name w:val="WW-Absatz-Standardschriftart111111"/>
    <w:uiPriority w:val="99"/>
    <w:qFormat/>
    <w:rsid w:val="000350b9"/>
    <w:rPr/>
  </w:style>
  <w:style w:type="character" w:styleId="WWAbsatzStandardschriftart1111111" w:customStyle="1">
    <w:name w:val="WW-Absatz-Standardschriftart1111111"/>
    <w:uiPriority w:val="99"/>
    <w:qFormat/>
    <w:rsid w:val="000350b9"/>
    <w:rPr/>
  </w:style>
  <w:style w:type="character" w:styleId="FootnoteCharacters">
    <w:name w:val="Footnote Characters"/>
    <w:uiPriority w:val="99"/>
    <w:semiHidden/>
    <w:qFormat/>
    <w:rsid w:val="000350b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Characters" w:customStyle="1">
    <w:name w:val="Endnote Characters"/>
    <w:uiPriority w:val="99"/>
    <w:qFormat/>
    <w:rsid w:val="000350b9"/>
    <w:rPr/>
  </w:style>
  <w:style w:type="character" w:styleId="EndnoteAnchor">
    <w:name w:val="Endnote Anchor"/>
    <w:rPr>
      <w:vertAlign w:val="superscript"/>
    </w:rPr>
  </w:style>
  <w:style w:type="character" w:styleId="BodyTextChar" w:customStyle="1">
    <w:name w:val="Body Text Char"/>
    <w:link w:val="BodyText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861c8e"/>
    <w:rPr>
      <w:rFonts w:eastAsia="SimSun"/>
      <w:kern w:val="2"/>
      <w:sz w:val="24"/>
      <w:szCs w:val="24"/>
      <w:lang w:val="mk-MK" w:eastAsia="zh-CN"/>
    </w:rPr>
  </w:style>
  <w:style w:type="character" w:styleId="FootnoteTextChar" w:customStyle="1">
    <w:name w:val="Footnote Text Char"/>
    <w:link w:val="FootnoteText"/>
    <w:uiPriority w:val="99"/>
    <w:semiHidden/>
    <w:qFormat/>
    <w:locked/>
    <w:rsid w:val="00861c8e"/>
    <w:rPr>
      <w:rFonts w:eastAsia="SimSun"/>
      <w:kern w:val="2"/>
      <w:sz w:val="20"/>
      <w:szCs w:val="20"/>
      <w:lang w:val="mk-MK"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350b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350b9"/>
    <w:pPr>
      <w:spacing w:before="0" w:after="120"/>
    </w:pPr>
    <w:rPr/>
  </w:style>
  <w:style w:type="paragraph" w:styleId="List">
    <w:name w:val="List"/>
    <w:basedOn w:val="TextBody"/>
    <w:uiPriority w:val="99"/>
    <w:rsid w:val="000350b9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350b9"/>
    <w:pPr>
      <w:suppressLineNumbers/>
    </w:pPr>
    <w:rPr/>
  </w:style>
  <w:style w:type="paragraph" w:styleId="Caption1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uiPriority w:val="99"/>
    <w:qFormat/>
    <w:rsid w:val="000350b9"/>
    <w:pPr>
      <w:suppressLineNumbers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0350b9"/>
    <w:pPr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0350b9"/>
    <w:pPr>
      <w:spacing w:lineRule="auto" w:line="480" w:before="0" w:after="120"/>
    </w:pPr>
    <w:rPr/>
  </w:style>
  <w:style w:type="paragraph" w:styleId="IASBNormal" w:customStyle="1">
    <w:name w:val="IASB Normal"/>
    <w:uiPriority w:val="99"/>
    <w:qFormat/>
    <w:rsid w:val="000350b9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Times New Roman" w:cs="Times New Roman"/>
      <w:color w:val="auto"/>
      <w:kern w:val="2"/>
      <w:sz w:val="19"/>
      <w:szCs w:val="19"/>
      <w:lang w:val="en-US" w:eastAsia="zh-CN" w:bidi="ar-SA"/>
    </w:rPr>
  </w:style>
  <w:style w:type="paragraph" w:styleId="TableHeading" w:customStyle="1">
    <w:name w:val="Table Heading"/>
    <w:basedOn w:val="TableContents"/>
    <w:uiPriority w:val="99"/>
    <w:qFormat/>
    <w:rsid w:val="000350b9"/>
    <w:pPr>
      <w:jc w:val="center"/>
    </w:pPr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LibreOffice/6.4.0.3$Windows_X86_64 LibreOffice_project/b0a288ab3d2d4774cb44b62f04d5d28733ac6df8</Application>
  <Pages>7</Pages>
  <Words>1590</Words>
  <Characters>7795</Characters>
  <CharactersWithSpaces>9766</CharactersWithSpaces>
  <Paragraphs>638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2021-02-23T15:08:00Z</dcterms:created>
  <dc:creator>LOffice User</dc:creator>
  <dc:description/>
  <dc:language>mk-MK</dc:language>
  <cp:lastModifiedBy/>
  <cp:lastPrinted>2018-02-26T11:39:00Z</cp:lastPrinted>
  <dcterms:modified xsi:type="dcterms:W3CDTF">2022-02-28T09:15:41Z</dcterms:modified>
  <cp:revision>7</cp:revision>
  <dc:subject/>
  <dc:title>Образец „ДЕ“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