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</w:pBdr>
        <w:ind w:left="-142" w:hanging="0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pBdr>
          <w:top w:val="single" w:sz="4" w:space="1" w:color="000000"/>
        </w:pBdr>
        <w:ind w:left="-142" w:hanging="0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vertAnchor="text" w:horzAnchor="page" w:leftFromText="180" w:rightFromText="180" w:tblpX="1153" w:tblpY="127"/>
        <w:tblW w:w="1031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3"/>
        <w:gridCol w:w="90"/>
        <w:gridCol w:w="160"/>
        <w:gridCol w:w="116"/>
        <w:gridCol w:w="134"/>
        <w:gridCol w:w="141"/>
        <w:gridCol w:w="111"/>
        <w:gridCol w:w="230"/>
        <w:gridCol w:w="14"/>
        <w:gridCol w:w="255"/>
        <w:gridCol w:w="6"/>
        <w:gridCol w:w="244"/>
        <w:gridCol w:w="32"/>
        <w:gridCol w:w="218"/>
        <w:gridCol w:w="58"/>
        <w:gridCol w:w="193"/>
        <w:gridCol w:w="81"/>
        <w:gridCol w:w="167"/>
        <w:gridCol w:w="113"/>
        <w:gridCol w:w="139"/>
        <w:gridCol w:w="100"/>
        <w:gridCol w:w="389"/>
        <w:gridCol w:w="20"/>
        <w:gridCol w:w="408"/>
        <w:gridCol w:w="211"/>
        <w:gridCol w:w="25"/>
        <w:gridCol w:w="189"/>
        <w:gridCol w:w="64"/>
        <w:gridCol w:w="219"/>
        <w:gridCol w:w="57"/>
        <w:gridCol w:w="88"/>
        <w:gridCol w:w="279"/>
        <w:gridCol w:w="146"/>
        <w:gridCol w:w="281"/>
        <w:gridCol w:w="144"/>
        <w:gridCol w:w="181"/>
        <w:gridCol w:w="102"/>
        <w:gridCol w:w="426"/>
        <w:gridCol w:w="426"/>
        <w:gridCol w:w="427"/>
        <w:gridCol w:w="426"/>
        <w:gridCol w:w="426"/>
        <w:gridCol w:w="426"/>
        <w:gridCol w:w="426"/>
        <w:gridCol w:w="426"/>
        <w:gridCol w:w="426"/>
        <w:gridCol w:w="426"/>
        <w:gridCol w:w="401"/>
      </w:tblGrid>
      <w:tr>
        <w:trPr>
          <w:trHeight w:val="280" w:hRule="atLeast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8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9" w:type="dxa"/>
            <w:gridSpan w:val="2"/>
            <w:tcBorders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28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8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27" w:hRule="atLeast"/>
          <w:cantSplit w:val="true"/>
        </w:trPr>
        <w:tc>
          <w:tcPr>
            <w:tcW w:w="333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341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5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8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39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8" w:type="dxa"/>
            <w:gridSpan w:val="4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8" w:type="dxa"/>
            <w:gridSpan w:val="3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7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19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Контролор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0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243" w:type="dxa"/>
            <w:tcBorders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4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4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8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36" w:type="dxa"/>
            <w:gridSpan w:val="2"/>
            <w:tcBorders>
              <w:lef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72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3</w:t>
            </w:r>
          </w:p>
        </w:tc>
      </w:tr>
      <w:tr>
        <w:trPr>
          <w:trHeight w:val="319" w:hRule="atLeast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0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55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1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4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2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9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8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72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4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7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7" w:type="dxa"/>
            <w:gridSpan w:val="3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7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6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01" w:type="dxa"/>
            <w:tcBorders>
              <w:top w:val="single" w:sz="2" w:space="0" w:color="000000"/>
            </w:tcBorders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>
        <w:trPr>
          <w:trHeight w:val="559" w:hRule="atLeast"/>
          <w:cantSplit w:val="true"/>
        </w:trPr>
        <w:tc>
          <w:tcPr>
            <w:tcW w:w="243" w:type="dxa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752" w:type="dxa"/>
            <w:gridSpan w:val="6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Вид.</w:t>
            </w:r>
          </w:p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4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2423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  <w:tcBorders/>
          </w:tcPr>
          <w:p>
            <w:pPr>
              <w:pStyle w:val="Normal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6412" w:type="dxa"/>
            <w:gridSpan w:val="22"/>
            <w:tcBorders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pBdr>
          <w:bottom w:val="single" w:sz="4" w:space="1" w:color="000000"/>
        </w:pBdr>
        <w:ind w:left="-142" w:hanging="0"/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 w:cs="Arial Narrow"/>
          <w:b/>
          <w:b/>
          <w:bCs/>
          <w:sz w:val="22"/>
          <w:szCs w:val="22"/>
        </w:rPr>
      </w:pPr>
      <w:r>
        <w:rPr>
          <w:rFonts w:cs="Arial Narrow" w:ascii="Arial Narrow" w:hAnsi="Arial Narrow"/>
          <w:b/>
          <w:bCs/>
          <w:sz w:val="22"/>
          <w:szCs w:val="22"/>
        </w:rPr>
      </w:r>
    </w:p>
    <w:p>
      <w:pPr>
        <w:pStyle w:val="Normal"/>
        <w:rPr>
          <w:rFonts w:ascii="Arial Narrow" w:hAnsi="Arial Narrow" w:cs="Arial Narrow"/>
          <w:sz w:val="36"/>
          <w:szCs w:val="36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субјектот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  </w:t>
      </w:r>
      <w:r>
        <w:rPr>
          <w:rFonts w:cs="Arial Narrow" w:ascii="Arial Narrow" w:hAnsi="Arial Narrow"/>
          <w:sz w:val="22"/>
          <w:szCs w:val="22"/>
          <w:lang w:val="mk-MK"/>
        </w:rPr>
        <w:t>ЈНУ  Иститут за Духовно  Културно Наследство на Албаниците</w:t>
        <w:tab/>
        <w:tab/>
        <w:tab/>
        <w:t xml:space="preserve">       </w:t>
      </w:r>
      <w:r>
        <w:rPr>
          <w:rFonts w:cs="Arial Narrow" w:ascii="Arial Narrow" w:hAnsi="Arial Narrow"/>
          <w:b/>
          <w:bCs/>
          <w:sz w:val="28"/>
          <w:szCs w:val="28"/>
          <w:lang w:val="mk-MK"/>
        </w:rPr>
        <w:t xml:space="preserve"> </w:t>
      </w:r>
      <w:r>
        <w:rPr>
          <w:rFonts w:cs="Arial Narrow" w:ascii="Arial Narrow" w:hAnsi="Arial Narrow"/>
          <w:b/>
          <w:bCs/>
          <w:sz w:val="36"/>
          <w:szCs w:val="36"/>
          <w:lang w:val="mk-MK"/>
        </w:rPr>
        <w:t>БИЛАНС  НА  СОСТОЈБА</w:t>
      </w:r>
    </w:p>
    <w:p>
      <w:pPr>
        <w:pStyle w:val="Normal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  </w:t>
      </w:r>
      <w:r>
        <w:rPr>
          <w:rFonts w:cs="Arial Narrow" w:ascii="Arial Narrow" w:hAnsi="Arial Narrow"/>
          <w:sz w:val="22"/>
          <w:szCs w:val="22"/>
          <w:lang w:val="mk-MK"/>
        </w:rPr>
        <w:t>Ул , Булевар Илинден бр.99  Скопје -070-290-468</w:t>
      </w:r>
    </w:p>
    <w:p>
      <w:pPr>
        <w:pStyle w:val="Normal"/>
        <w:rPr>
          <w:rFonts w:ascii="Arial Narrow" w:hAnsi="Arial Narrow" w:cs="Arial Narrow"/>
          <w:b/>
          <w:b/>
          <w:bCs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      </w:t>
      </w:r>
      <w:r>
        <w:rPr>
          <w:rFonts w:cs="Arial Narrow" w:ascii="Arial Narrow" w:hAnsi="Arial Narrow"/>
          <w:sz w:val="22"/>
          <w:szCs w:val="22"/>
          <w:lang w:val="mk-MK"/>
        </w:rPr>
        <w:t xml:space="preserve"> 4030007640340</w:t>
      </w:r>
      <w:r>
        <w:rPr>
          <w:rFonts w:cs="Arial Narrow" w:ascii="Arial Narrow" w:hAnsi="Arial Narrow"/>
          <w:sz w:val="22"/>
          <w:szCs w:val="22"/>
        </w:rPr>
        <w:tab/>
        <w:tab/>
        <w:tab/>
      </w:r>
      <w:r>
        <w:rPr>
          <w:rFonts w:cs="Arial Narrow" w:ascii="Arial Narrow" w:hAnsi="Arial Narrow"/>
          <w:b/>
          <w:bCs/>
          <w:sz w:val="22"/>
          <w:szCs w:val="22"/>
          <w:lang w:val="mk-MK"/>
        </w:rPr>
        <w:t xml:space="preserve">                                                        на ден</w:t>
      </w:r>
      <w:r>
        <w:rPr>
          <w:rFonts w:cs="Arial Narrow" w:ascii="Arial Narrow" w:hAnsi="Arial Narrow"/>
          <w:b/>
          <w:bCs/>
          <w:sz w:val="22"/>
          <w:szCs w:val="22"/>
        </w:rPr>
        <w:t xml:space="preserve"> 31.12</w:t>
      </w:r>
      <w:r>
        <w:rPr>
          <w:rFonts w:cs="Arial Narrow" w:ascii="Arial Narrow" w:hAnsi="Arial Narrow"/>
          <w:b/>
          <w:bCs/>
          <w:sz w:val="22"/>
          <w:szCs w:val="22"/>
          <w:u w:val="single"/>
          <w:lang w:val="mk-MK"/>
        </w:rPr>
        <w:t xml:space="preserve"> 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202</w:t>
      </w:r>
      <w:r>
        <w:rPr>
          <w:rFonts w:eastAsia="Times New Roman" w:cs="Arial Narrow" w:ascii="Arial Narrow" w:hAnsi="Arial Narrow"/>
          <w:b/>
          <w:bCs/>
          <w:color w:val="000000"/>
          <w:kern w:val="0"/>
          <w:sz w:val="22"/>
          <w:szCs w:val="22"/>
          <w:lang w:val="mk-MK" w:eastAsia="mk-MK" w:bidi="ar-SA"/>
        </w:rPr>
        <w:t>2</w:t>
      </w:r>
      <w:r>
        <w:rPr>
          <w:rFonts w:cs="Arial Narrow" w:ascii="Arial Narrow" w:hAnsi="Arial Narrow"/>
          <w:b/>
          <w:bCs/>
          <w:color w:val="000000"/>
          <w:sz w:val="22"/>
          <w:szCs w:val="22"/>
          <w:lang w:val="mk-MK"/>
        </w:rPr>
        <w:t>година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b/>
          <w:b/>
          <w:bCs/>
          <w:sz w:val="22"/>
          <w:szCs w:val="22"/>
          <w:u w:val="single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  <w:t>Назив на корисникот</w:t>
      </w:r>
      <w:r>
        <w:rPr>
          <w:rFonts w:cs="Arial Narrow" w:ascii="Arial Narrow" w:hAnsi="Arial Narrow"/>
          <w:b/>
          <w:bCs/>
          <w:sz w:val="22"/>
          <w:szCs w:val="22"/>
          <w:u w:val="single"/>
          <w:lang w:val="mk-MK"/>
        </w:rPr>
        <w:t xml:space="preserve">   Унститут  за Духовно  Културно Наследство на Албанците                    </w:t>
      </w:r>
      <w:r>
        <w:rPr>
          <w:rFonts w:cs="Arial Narrow" w:ascii="Arial Narrow" w:hAnsi="Arial Narrow"/>
          <w:b/>
          <w:bCs/>
          <w:sz w:val="22"/>
          <w:szCs w:val="22"/>
          <w:u w:val="single"/>
        </w:rPr>
        <w:t xml:space="preserve">  </w:t>
      </w:r>
      <w:r>
        <w:rPr>
          <w:rFonts w:cs="Arial Narrow" w:ascii="Arial Narrow" w:hAnsi="Arial Narrow"/>
          <w:b/>
          <w:bCs/>
          <w:sz w:val="22"/>
          <w:szCs w:val="22"/>
          <w:u w:val="single"/>
          <w:lang w:val="mk-MK"/>
        </w:rPr>
        <w:t xml:space="preserve">                                                                 </w:t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b/>
          <w:b/>
          <w:bCs/>
          <w:sz w:val="22"/>
          <w:szCs w:val="22"/>
          <w:u w:val="single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u w:val="single"/>
          <w:lang w:val="mk-MK"/>
        </w:rPr>
      </w:r>
    </w:p>
    <w:p>
      <w:pPr>
        <w:pStyle w:val="Normal"/>
        <w:tabs>
          <w:tab w:val="clear" w:pos="720"/>
          <w:tab w:val="left" w:pos="4678" w:leader="none"/>
        </w:tabs>
        <w:rPr>
          <w:rFonts w:ascii="Arial Narrow" w:hAnsi="Arial Narrow" w:cs="Arial Narrow"/>
          <w:b/>
          <w:b/>
          <w:bCs/>
          <w:sz w:val="22"/>
          <w:szCs w:val="22"/>
          <w:lang w:val="mk-MK"/>
        </w:rPr>
      </w:pPr>
      <w:r>
        <w:rPr>
          <w:rFonts w:cs="Arial Narrow" w:ascii="Arial Narrow" w:hAnsi="Arial Narrow"/>
          <w:b/>
          <w:bCs/>
          <w:sz w:val="22"/>
          <w:szCs w:val="22"/>
          <w:lang w:val="mk-MK"/>
        </w:rPr>
      </w:r>
    </w:p>
    <w:p>
      <w:pPr>
        <w:pStyle w:val="Normal"/>
        <w:tabs>
          <w:tab w:val="clear" w:pos="720"/>
          <w:tab w:val="left" w:pos="4877" w:leader="underscore"/>
          <w:tab w:val="left" w:pos="5784" w:leader="underscore"/>
        </w:tabs>
        <w:spacing w:before="82" w:after="0"/>
        <w:ind w:left="1075" w:hanging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(во денари)      </w:t>
      </w:r>
    </w:p>
    <w:tbl>
      <w:tblPr>
        <w:tblW w:w="14588" w:type="dxa"/>
        <w:jc w:val="left"/>
        <w:tblInd w:w="-38" w:type="dxa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548"/>
        <w:gridCol w:w="1135"/>
        <w:gridCol w:w="4678"/>
        <w:gridCol w:w="855"/>
        <w:gridCol w:w="1561"/>
        <w:gridCol w:w="283"/>
        <w:gridCol w:w="1721"/>
        <w:gridCol w:w="124"/>
        <w:gridCol w:w="1990"/>
        <w:gridCol w:w="15"/>
        <w:gridCol w:w="38"/>
        <w:gridCol w:w="1638"/>
      </w:tblGrid>
      <w:tr>
        <w:trPr>
          <w:trHeight w:val="314" w:hRule="exac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>
        <w:trPr>
          <w:trHeight w:val="308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82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Нето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>
        <w:trPr>
          <w:trHeight w:val="61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А) АКТИВА:  ПОСТОЈАНИ СРЕДСТВА </w:t>
            </w:r>
            <w:r>
              <w:rPr>
                <w:rFonts w:cs="StobiSans" w:ascii="StobiSans" w:hAnsi="StobiSans"/>
                <w:b/>
                <w:bCs/>
                <w:lang w:val="mk-MK"/>
              </w:rPr>
              <w:t>(112</w:t>
            </w:r>
            <w:r>
              <w:rPr>
                <w:rFonts w:cs="StobiSans" w:ascii="StobiSans" w:hAnsi="StobiSans"/>
                <w:b/>
                <w:bCs/>
              </w:rPr>
              <w:t>+113+114+122+123)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146.923.970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151.303.894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5.204.101</w:t>
            </w:r>
          </w:p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146.099.793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365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I. НЕМАТЕРИЈАЛНИ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8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  <w:lang w:val="mk-MK"/>
              </w:rPr>
            </w:pPr>
            <w:r>
              <w:rPr>
                <w:rFonts w:cs="StobiSans Cyr" w:ascii="StobiSans Cyr" w:hAnsi="StobiSans Cyr"/>
                <w:b/>
                <w:bCs/>
              </w:rPr>
              <w:t>II. МАТЕРИЈАЛНИ ДОБРА И ПРИРОДНИ БОГАТСТВА</w:t>
            </w:r>
            <w:r>
              <w:rPr>
                <w:rFonts w:cs="StobiSans Cyr" w:ascii="StobiSans Cyr" w:hAnsi="StobiSans Cyr"/>
                <w:b/>
                <w:bCs/>
                <w:lang w:val="mk-MK"/>
              </w:rPr>
              <w:t xml:space="preserve"> (од 115 до 121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69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III. МАТЕРИЈАЛНИ СРЕДСТВА (115 ДО 121)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146.923.970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mk-MK"/>
              </w:rPr>
              <w:t>151.303.894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5.204.101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146.099.793</w:t>
            </w:r>
          </w:p>
        </w:tc>
      </w:tr>
      <w:tr>
        <w:trPr>
          <w:trHeight w:val="518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Градежни објекти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138.549.804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1.187.769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137.362.035</w:t>
            </w:r>
          </w:p>
        </w:tc>
      </w:tr>
      <w:tr>
        <w:trPr>
          <w:trHeight w:val="515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Станови и деловни објекти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>
        <w:trPr>
          <w:trHeight w:val="308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82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Нето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>
        <w:trPr>
          <w:trHeight w:val="550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Опрема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146.923.970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Calibri" w:hAnsi="Calibri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11.570.287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Calibri" w:hAnsi="Calibri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2.832.529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Calibri" w:hAnsi="Calibri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StobiSans" w:ascii="Calibri" w:hAnsi="Calibri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8.737.758</w:t>
            </w:r>
          </w:p>
        </w:tc>
      </w:tr>
      <w:tr>
        <w:trPr>
          <w:trHeight w:val="33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Повеќегодишни насади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33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Основно стадо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119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57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материјални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34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Аванси за материјални средств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6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 xml:space="preserve">III </w:t>
            </w:r>
            <w:r>
              <w:rPr>
                <w:rFonts w:cs="StobiSans" w:ascii="StobiSans" w:hAnsi="StobiSans"/>
                <w:b/>
                <w:bCs/>
                <w:lang w:val="mk-MK"/>
              </w:rPr>
              <w:t xml:space="preserve">-1. </w:t>
            </w:r>
            <w:r>
              <w:rPr>
                <w:rFonts w:cs="StobiSans Cyr" w:ascii="StobiSans Cyr" w:hAnsi="StobiSans Cyr"/>
                <w:b/>
                <w:bCs/>
              </w:rPr>
              <w:t xml:space="preserve">МАТЕРИЈАЛНИ СРЕДСТВА </w:t>
            </w:r>
            <w:r>
              <w:rPr>
                <w:rFonts w:cs="StobiSans Cyr" w:ascii="StobiSans Cyr" w:hAnsi="StobiSans Cyr"/>
                <w:b/>
                <w:bCs/>
                <w:lang w:val="mk-MK"/>
              </w:rPr>
              <w:t xml:space="preserve"> ВО ПОДГОТОВКА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99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  <w:lang w:val="mk-MK"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IV.ДОЛГОРОЧНИ КРЕДИТИ И ПОЗАЈМИЦИ </w:t>
            </w:r>
            <w:r>
              <w:rPr>
                <w:rFonts w:cs="StobiSans Cyr" w:ascii="StobiSans Cyr" w:hAnsi="StobiSans Cyr"/>
                <w:b/>
                <w:bCs/>
                <w:lang w:val="mk-MK"/>
              </w:rPr>
              <w:t xml:space="preserve">ДАДЕНИ ВО ЗЕМЈАТА И СТРАНСТВО </w:t>
            </w:r>
            <w:r>
              <w:rPr>
                <w:rFonts w:cs="StobiSans Cyr" w:ascii="StobiSans Cyr" w:hAnsi="StobiSans Cyr"/>
                <w:b/>
                <w:bCs/>
              </w:rPr>
              <w:t>И ОРОЧЕНИ СР</w:t>
            </w:r>
            <w:r>
              <w:rPr>
                <w:rFonts w:cs="StobiSans Cyr" w:ascii="StobiSans Cyr" w:hAnsi="StobiSans Cyr"/>
                <w:b/>
                <w:bCs/>
                <w:lang w:val="mk-MK"/>
              </w:rPr>
              <w:t>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839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Б) ПАРИЧНИ СРЕДСТВА И ПОБАРУВАЊА (125+134+135+140+141+142+143+144+145+146)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4.316.163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4.500.244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</w:r>
          </w:p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4.500.244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I. ПАРИЧНИ СРЕДСТВА (126 до 133)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Сметка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Благајна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Издвоени парични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Отворени акредитиви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129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Девизна сметка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Девизни акредитиви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Девизна благајна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>
        <w:trPr>
          <w:trHeight w:val="308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82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Нето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парични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II. ХАРТИИ ОД ВРЕДНОСТ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III. ПОБАРУВАЊА (136 до 139)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Побарувања од буџетот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Побарувања од фондот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Побарувања од купувачи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Побарувања од купувачи во странство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139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8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IV. ПОБАРУВАЊА ЗА ДАДЕНИ АВАНСИ, ДЕПОЗИТИ И КАУЦИИ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6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V. КРАТКОРОЧНИ ФИНАСИСКИ ПОБАРУВАЊА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VI. ПОБАРУВАЊА ОД ВРАБОТЕНИТЕ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VII. ФИНАСИСКИ ПРЕСМЕТКОВНИ ОДНОСИ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70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VIII. ПОБАРУВАЊА ОД ДРЖАВАТА И ДРУГИ ИНСТИТУЦИИ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70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IX. АКТИВНИ ВРЕМЕНСКИ РАЗГРАНИЧУВАЊА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активни временски разгарничувања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4.316.163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4.500.244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4.500.244</w:t>
            </w:r>
          </w:p>
        </w:tc>
      </w:tr>
      <w:tr>
        <w:trPr>
          <w:trHeight w:val="64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В) МАТЕРИЈАЛИ, РЕЗЕРВНИ ДЕЛОВИ И СИТЕН ИНВЕНТАР (148 до 153)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38.563 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38.563 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Материјали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П О З И Ц И Ј 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Ознака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>
            <w:pPr>
              <w:pStyle w:val="Normal"/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на АОП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>
        <w:trPr>
          <w:trHeight w:val="308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0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</w:tr>
      <w:tr>
        <w:trPr>
          <w:trHeight w:val="582" w:hRule="exac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spacing w:lineRule="exact" w:line="115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156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Нето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6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Резервни делови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149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Ситен инвентар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</w:rPr>
              <w:t>38.563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38.563 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Производство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151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Готови производи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Стоки, аванси, депозити и кауции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578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Г) НЕПОКРИЕНИ РАСХОДИ И ДРУГИ ДОЛГОРОЧНИ КРЕДИТИ И ЗАЕМИ</w:t>
            </w:r>
            <w:r>
              <w:rPr>
                <w:rFonts w:cs="StobiSans" w:ascii="StobiSans" w:hAnsi="StobiSans"/>
                <w:b/>
                <w:bCs/>
                <w:lang w:val="mk-MK"/>
              </w:rPr>
              <w:t xml:space="preserve"> </w:t>
            </w:r>
            <w:r>
              <w:rPr>
                <w:rFonts w:cs="StobiSans Cyr" w:ascii="StobiSans Cyr" w:hAnsi="StobiSans Cyr"/>
                <w:b/>
                <w:bCs/>
              </w:rPr>
              <w:t>(155 до 157)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Непокриени расходи од поранешни години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155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Непокриени расходи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Примени долгорочни кредити и заеми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157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III. ДРУГИ СРЕДСТВА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ВКУПНА АКТИВА </w:t>
            </w:r>
            <w:r>
              <w:rPr>
                <w:rFonts w:cs="StobiSans" w:ascii="StobiSans" w:hAnsi="StobiSans"/>
                <w:b/>
                <w:bCs/>
              </w:rPr>
              <w:t>(111+124+147+154+158)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159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151.240.133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15</w:t>
            </w: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5.</w:t>
            </w: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842.701</w:t>
            </w:r>
          </w:p>
        </w:tc>
        <w:tc>
          <w:tcPr>
            <w:tcW w:w="21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5.242.664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150.600.037</w:t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ВОНБИЛАНСНА ЕВИДЕНЦИЈА-АКТИВА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tcBorders>
              <w:top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tcBorders>
              <w:top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70" w:type="dxa"/>
            <w:gridSpan w:val="8"/>
            <w:tcBorders>
              <w:top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70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70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70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439" w:hRule="exact"/>
          <w:cantSplit w:val="true"/>
        </w:trPr>
        <w:tc>
          <w:tcPr>
            <w:tcW w:w="54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tcBorders/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7370" w:type="dxa"/>
            <w:gridSpan w:val="8"/>
            <w:tcBorders/>
            <w:shd w:color="auto" w:fill="FFFFFF" w:val="clear"/>
            <w:vAlign w:val="center"/>
          </w:tcPr>
          <w:p>
            <w:pPr>
              <w:pStyle w:val="Normal"/>
              <w:widowControl/>
              <w:suppressAutoHyphens w:val="false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</w:tr>
      <w:tr>
        <w:trPr>
          <w:trHeight w:val="399" w:hRule="atLeas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1" w:hRule="atLeas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7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I. ПАСИВА:  ИЗВОРИ НА КАПИТАЛНИ СРЕДСТВА (162+163)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146.923.970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146.099.793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>
                <w:rFonts w:ascii="StobiSans" w:hAnsi="StobiSans" w:eastAsia="Times New Roman" w:cs="StobiSans"/>
                <w:b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Државен -јавен капитал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146.923.970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146.099.793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27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Останат капитал(залихи на материјали, резервни делови, ситен инвентар и хартии од вредност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 Ревалоризациона резерва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III. ДОЛГОРОЧНИ ОБВРСКИ (166 до 172)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по долгорочни кредити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Вложувања од странски лица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Кредити од банки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кредити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169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Кредити од странство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Долгорочни обврски за примени депозити и кауции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долгорочни обврски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IV</w:t>
            </w:r>
            <w:r>
              <w:rPr>
                <w:rFonts w:cs="StobiSans Cyr" w:ascii="StobiSans Cyr" w:hAnsi="StobiSans Cyr"/>
                <w:b/>
                <w:bCs/>
              </w:rPr>
              <w:t>. ТЕКОВНИ ОБВРСКИ  (174+175+180+181+189+195+196+197+198)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4.316.163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4.500.244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8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а) Краткорочни обврски по основ на хартии од вредност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8" w:hRule="exact"/>
        </w:trPr>
        <w:tc>
          <w:tcPr>
            <w:tcW w:w="548" w:type="dxa"/>
            <w:tcBorders>
              <w:top w:val="single" w:sz="8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</w:r>
          </w:p>
        </w:tc>
        <w:tc>
          <w:tcPr>
            <w:tcW w:w="855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1" w:hRule="atLeas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б) Краткорочни обрски спрема добавувачи (176 до 179)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1.813.716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1.851.684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спрема добавувачи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  <w:lang w:val="mk-MK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1.813.716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1.</w:t>
            </w: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851.684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спрема добавувачи во странство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78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спрема добавувачи за нефактурирани стоки, материјали и услуги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спрема добавувачи - граѓани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179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в) Примени аванси, депозити и кауции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г) Краткорочни финасиски обврски (182 до 188)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37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од заедничко работење со субјектите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кредити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кредити во странаство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вложени средства во земјата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Други краткорочни финасиски обврски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спрема работниците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45.331 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/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по запирање на работниците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99" w:hRule="atLeast"/>
          <w:cantSplit w:val="true"/>
        </w:trPr>
        <w:tc>
          <w:tcPr>
            <w:tcW w:w="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Ред.    бр.</w:t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Ознака</w:t>
            </w:r>
          </w:p>
          <w:p>
            <w:pPr>
              <w:pStyle w:val="Normal"/>
              <w:shd w:val="clear" w:color="auto" w:fill="FFFFFF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И   з   н</w:t>
            </w: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о   с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71" w:hRule="atLeast"/>
          <w:cantSplit w:val="true"/>
        </w:trPr>
        <w:tc>
          <w:tcPr>
            <w:tcW w:w="5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1066" w:hanging="0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85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b/>
                <w:b/>
                <w:bCs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false"/>
              <w:jc w:val="center"/>
              <w:rPr>
                <w:rFonts w:ascii="Arial Narrow" w:hAnsi="Arial Narrow" w:cs="Arial Narrow"/>
                <w:b/>
                <w:b/>
                <w:bCs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b/>
                <w:bCs/>
                <w:sz w:val="22"/>
                <w:szCs w:val="22"/>
                <w:lang w:val="mk-MK"/>
              </w:rPr>
              <w:t>Износ на денот на билансирање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91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2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д) Обврски  спрема државата и други институцииза  (190 до 194)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189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 </w:t>
            </w:r>
            <w:r>
              <w:rPr>
                <w:rFonts w:cs="StobiSans Cyr" w:ascii="StobiSans Cyr" w:hAnsi="StobiSans Cyr"/>
                <w:b/>
                <w:bCs/>
              </w:rPr>
              <w:t xml:space="preserve">Обврски за  данок на додадена вредност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акцизи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царини и царински давачки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192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8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даноци и придонеси по договор за дело и авторско дело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193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Обврски за други даноци и придонеси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194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ѓ) Финасиски и пресметковни односи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195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е) Обврски за даноци и придонеси од добивка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196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6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ind w:left="86" w:hanging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ж) Краткорочни обврски за плати и други обврски спрема вработените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197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2.457.116</w:t>
            </w: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2.648.560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з) Пасивни временски разграничувања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198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4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 xml:space="preserve">IV. ИЗВОРИ НА ДРУГИ СРЕДСТВА   Извори на други средства 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199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ВКУПНА ПАСИВА (161+164+165+173+199)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200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0"/>
                <w:szCs w:val="20"/>
                <w:lang w:val="mk-MK" w:eastAsia="mk-MK" w:bidi="ar-SA"/>
              </w:rPr>
              <w:t>151.240.133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eastAsia="Times New Roman" w:cs="StobiSans" w:ascii="StobiSans" w:hAnsi="StobiSans"/>
                <w:b/>
                <w:bCs/>
                <w:color w:val="000000"/>
                <w:kern w:val="0"/>
                <w:sz w:val="20"/>
                <w:szCs w:val="20"/>
                <w:lang w:val="en-US" w:eastAsia="mk-MK" w:bidi="ar-SA"/>
              </w:rPr>
              <w:t>150.600.037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93" w:hRule="exact"/>
        </w:trPr>
        <w:tc>
          <w:tcPr>
            <w:tcW w:w="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cs="Arial Narrow" w:ascii="Arial Narrow" w:hAnsi="Arial Narrow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 Cyr" w:ascii="StobiSans Cyr" w:hAnsi="StobiSans Cyr"/>
                <w:b/>
                <w:bCs/>
              </w:rPr>
              <w:t>ВОНБИЛАНСНА ЕВИДЕНЦИЈА - ПАСИВА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StobiSans" w:hAnsi="StobiSans" w:cs="StobiSans"/>
                <w:b/>
                <w:b/>
                <w:bCs/>
              </w:rPr>
            </w:pPr>
            <w:r>
              <w:rPr>
                <w:rFonts w:cs="StobiSans" w:ascii="StobiSans" w:hAnsi="StobiSans"/>
                <w:b/>
                <w:bCs/>
              </w:rPr>
              <w:t>201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ascii="StobiSans" w:hAnsi="StobiSans" w:cs="StobiSans"/>
                <w:b/>
                <w:b/>
                <w:bCs/>
                <w:color w:val="000000"/>
              </w:rPr>
            </w:pPr>
            <w:r>
              <w:rPr>
                <w:rFonts w:cs="StobiSans" w:ascii="StobiSans" w:hAnsi="StobiSans"/>
                <w:b/>
                <w:bCs/>
                <w:color w:val="000000"/>
              </w:rPr>
              <w:t> </w:t>
            </w:r>
          </w:p>
        </w:tc>
        <w:tc>
          <w:tcPr>
            <w:tcW w:w="199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62"/>
        <w:rPr/>
      </w:pPr>
      <w:r>
        <w:rPr/>
      </w:r>
    </w:p>
    <w:p>
      <w:pPr>
        <w:pStyle w:val="Normal"/>
        <w:spacing w:before="10" w:after="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Во__Скопје</w:t>
        <w:tab/>
        <w:tab/>
        <w:tab/>
        <w:t>Лице одговорно за составување на билансот                М.П.</w:t>
        <w:tab/>
        <w:tab/>
        <w:t xml:space="preserve">      Раководител</w:t>
        <w:tab/>
      </w:r>
    </w:p>
    <w:p>
      <w:pPr>
        <w:pStyle w:val="Normal"/>
        <w:spacing w:before="211" w:after="0"/>
        <w:rPr>
          <w:rFonts w:ascii="Arial Narrow" w:hAnsi="Arial Narrow" w:cs="Arial Narrow"/>
          <w:color w:val="000000"/>
          <w:sz w:val="22"/>
          <w:szCs w:val="22"/>
          <w:u w:val="single"/>
          <w:lang w:val="mk-MK"/>
        </w:rPr>
      </w:pPr>
      <w:r>
        <w:rPr>
          <w:rFonts w:cs="Arial Narrow" w:ascii="Arial Narrow" w:hAnsi="Arial Narrow"/>
          <w:color w:val="000000"/>
          <w:sz w:val="22"/>
          <w:szCs w:val="22"/>
          <w:lang w:val="mk-MK"/>
        </w:rPr>
        <w:t>На ден_28.02/202</w:t>
      </w:r>
      <w:r>
        <w:rPr>
          <w:rFonts w:eastAsia="Times New Roman" w:cs="Arial Narrow" w:ascii="Arial Narrow" w:hAnsi="Arial Narrow"/>
          <w:color w:val="000000"/>
          <w:kern w:val="0"/>
          <w:sz w:val="22"/>
          <w:szCs w:val="22"/>
          <w:lang w:val="mk-MK" w:eastAsia="mk-MK" w:bidi="ar-SA"/>
        </w:rPr>
        <w:t>3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ab/>
        <w:tab/>
        <w:tab/>
      </w:r>
      <w:r>
        <w:rPr>
          <w:rFonts w:cs="Arial Narrow" w:ascii="Arial Narrow" w:hAnsi="Arial Narrow"/>
          <w:color w:val="000000"/>
          <w:sz w:val="22"/>
          <w:szCs w:val="22"/>
          <w:u w:val="single"/>
          <w:lang w:val="mk-MK"/>
        </w:rPr>
        <w:t xml:space="preserve">                Хаџере Османи       </w:t>
      </w:r>
      <w:r>
        <w:rPr>
          <w:rFonts w:cs="Arial Narrow" w:ascii="Arial Narrow" w:hAnsi="Arial Narrow"/>
          <w:color w:val="000000"/>
          <w:sz w:val="22"/>
          <w:szCs w:val="22"/>
          <w:lang w:val="mk-MK"/>
        </w:rPr>
        <w:t xml:space="preserve"> </w:t>
        <w:tab/>
        <w:tab/>
        <w:tab/>
        <w:t xml:space="preserve">                 </w:t>
      </w:r>
      <w:r>
        <w:rPr>
          <w:rFonts w:cs="Arial Narrow" w:ascii="Arial Narrow" w:hAnsi="Arial Narrow"/>
          <w:color w:val="000000"/>
          <w:sz w:val="22"/>
          <w:szCs w:val="22"/>
          <w:u w:val="single"/>
          <w:lang w:val="mk-MK"/>
        </w:rPr>
        <w:t xml:space="preserve">   Скендер Асани                      </w:t>
      </w:r>
    </w:p>
    <w:p>
      <w:pPr>
        <w:pStyle w:val="Normal"/>
        <w:spacing w:before="0" w:after="62"/>
        <w:rPr>
          <w:lang w:val="mk-MK"/>
        </w:rPr>
      </w:pPr>
      <w:r>
        <w:rPr>
          <w:lang w:val="mk-MK"/>
        </w:rPr>
        <w:t xml:space="preserve">     </w:t>
      </w:r>
    </w:p>
    <w:sectPr>
      <w:type w:val="nextPage"/>
      <w:pgSz w:orient="landscape" w:w="16838" w:h="11906"/>
      <w:pgMar w:left="720" w:right="1440" w:header="0" w:top="567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MAC C Swiss">
    <w:charset w:val="cc"/>
    <w:family w:val="roman"/>
    <w:pitch w:val="variable"/>
  </w:font>
  <w:font w:name="Arial Narrow">
    <w:charset w:val="cc"/>
    <w:family w:val="roman"/>
    <w:pitch w:val="variable"/>
  </w:font>
  <w:font w:name="StobiSans Cyr">
    <w:charset w:val="cc"/>
    <w:family w:val="roman"/>
    <w:pitch w:val="variable"/>
  </w:font>
  <w:font w:name="StobiSans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8493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en-US" w:eastAsia="mk-MK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uiPriority w:val="99"/>
    <w:qFormat/>
    <w:rsid w:val="00f84933"/>
    <w:rPr/>
  </w:style>
  <w:style w:type="character" w:styleId="WWAbsatzStandardschriftart" w:customStyle="1">
    <w:name w:val="WW-Absatz-Standardschriftart"/>
    <w:uiPriority w:val="99"/>
    <w:qFormat/>
    <w:rsid w:val="00f84933"/>
    <w:rPr/>
  </w:style>
  <w:style w:type="character" w:styleId="WWAbsatzStandardschriftart1" w:customStyle="1">
    <w:name w:val="WW-Absatz-Standardschriftart1"/>
    <w:uiPriority w:val="99"/>
    <w:qFormat/>
    <w:rsid w:val="00f84933"/>
    <w:rPr/>
  </w:style>
  <w:style w:type="character" w:styleId="WW8Num1z0" w:customStyle="1">
    <w:name w:val="WW8Num1z0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styleId="WW8Num1z1" w:customStyle="1">
    <w:name w:val="WW8Num1z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WWAbsatzStandardschriftart11" w:customStyle="1">
    <w:name w:val="WW-Absatz-Standardschriftart11"/>
    <w:uiPriority w:val="99"/>
    <w:qFormat/>
    <w:rsid w:val="00f84933"/>
    <w:rPr/>
  </w:style>
  <w:style w:type="character" w:styleId="RTFNum21" w:customStyle="1">
    <w:name w:val="RTF_Num 2 1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styleId="RTFNum22" w:customStyle="1">
    <w:name w:val="RTF_Num 2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3" w:customStyle="1">
    <w:name w:val="RTF_Num 2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4" w:customStyle="1">
    <w:name w:val="RTF_Num 2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5" w:customStyle="1">
    <w:name w:val="RTF_Num 2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6" w:customStyle="1">
    <w:name w:val="RTF_Num 2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7" w:customStyle="1">
    <w:name w:val="RTF_Num 2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8" w:customStyle="1">
    <w:name w:val="RTF_Num 2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29" w:customStyle="1">
    <w:name w:val="RTF_Num 2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1" w:customStyle="1">
    <w:name w:val="RTF_Num 3 1"/>
    <w:uiPriority w:val="99"/>
    <w:qFormat/>
    <w:rsid w:val="00f84933"/>
    <w:rPr>
      <w:rFonts w:ascii="Arial" w:hAnsi="Arial" w:cs="Arial"/>
      <w:color w:val="auto"/>
      <w:sz w:val="18"/>
      <w:szCs w:val="18"/>
      <w:lang w:val="en-GB"/>
    </w:rPr>
  </w:style>
  <w:style w:type="character" w:styleId="RTFNum32" w:customStyle="1">
    <w:name w:val="RTF_Num 3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3" w:customStyle="1">
    <w:name w:val="RTF_Num 3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4" w:customStyle="1">
    <w:name w:val="RTF_Num 3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5" w:customStyle="1">
    <w:name w:val="RTF_Num 3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6" w:customStyle="1">
    <w:name w:val="RTF_Num 3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7" w:customStyle="1">
    <w:name w:val="RTF_Num 3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8" w:customStyle="1">
    <w:name w:val="RTF_Num 3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39" w:customStyle="1">
    <w:name w:val="RTF_Num 3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1" w:customStyle="1">
    <w:name w:val="RTF_Num 4 1"/>
    <w:uiPriority w:val="99"/>
    <w:qFormat/>
    <w:rsid w:val="00f84933"/>
    <w:rPr>
      <w:rFonts w:ascii="Arial" w:hAnsi="Arial" w:cs="Arial"/>
      <w:i/>
      <w:iCs/>
      <w:color w:val="auto"/>
      <w:sz w:val="24"/>
      <w:szCs w:val="24"/>
      <w:lang w:val="en-GB"/>
    </w:rPr>
  </w:style>
  <w:style w:type="character" w:styleId="RTFNum42" w:customStyle="1">
    <w:name w:val="RTF_Num 4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3" w:customStyle="1">
    <w:name w:val="RTF_Num 4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4" w:customStyle="1">
    <w:name w:val="RTF_Num 4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5" w:customStyle="1">
    <w:name w:val="RTF_Num 4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6" w:customStyle="1">
    <w:name w:val="RTF_Num 4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7" w:customStyle="1">
    <w:name w:val="RTF_Num 4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8" w:customStyle="1">
    <w:name w:val="RTF_Num 4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49" w:customStyle="1">
    <w:name w:val="RTF_Num 4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1" w:customStyle="1">
    <w:name w:val="RTF_Num 5 1"/>
    <w:uiPriority w:val="99"/>
    <w:qFormat/>
    <w:rsid w:val="00f84933"/>
    <w:rPr>
      <w:rFonts w:ascii="Arial" w:hAnsi="Arial" w:cs="Arial"/>
      <w:b/>
      <w:bCs/>
      <w:color w:val="auto"/>
      <w:sz w:val="24"/>
      <w:szCs w:val="24"/>
      <w:lang w:val="en-GB"/>
    </w:rPr>
  </w:style>
  <w:style w:type="character" w:styleId="RTFNum52" w:customStyle="1">
    <w:name w:val="RTF_Num 5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3" w:customStyle="1">
    <w:name w:val="RTF_Num 5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4" w:customStyle="1">
    <w:name w:val="RTF_Num 5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5" w:customStyle="1">
    <w:name w:val="RTF_Num 5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6" w:customStyle="1">
    <w:name w:val="RTF_Num 5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7" w:customStyle="1">
    <w:name w:val="RTF_Num 5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8" w:customStyle="1">
    <w:name w:val="RTF_Num 5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59" w:customStyle="1">
    <w:name w:val="RTF_Num 5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1" w:customStyle="1">
    <w:name w:val="RTF_Num 6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2" w:customStyle="1">
    <w:name w:val="RTF_Num 6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3" w:customStyle="1">
    <w:name w:val="RTF_Num 6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4" w:customStyle="1">
    <w:name w:val="RTF_Num 6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5" w:customStyle="1">
    <w:name w:val="RTF_Num 6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6" w:customStyle="1">
    <w:name w:val="RTF_Num 6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7" w:customStyle="1">
    <w:name w:val="RTF_Num 6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8" w:customStyle="1">
    <w:name w:val="RTF_Num 6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69" w:customStyle="1">
    <w:name w:val="RTF_Num 6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1" w:customStyle="1">
    <w:name w:val="RTF_Num 7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2" w:customStyle="1">
    <w:name w:val="RTF_Num 7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3" w:customStyle="1">
    <w:name w:val="RTF_Num 7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4" w:customStyle="1">
    <w:name w:val="RTF_Num 7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5" w:customStyle="1">
    <w:name w:val="RTF_Num 7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6" w:customStyle="1">
    <w:name w:val="RTF_Num 7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7" w:customStyle="1">
    <w:name w:val="RTF_Num 7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8" w:customStyle="1">
    <w:name w:val="RTF_Num 7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79" w:customStyle="1">
    <w:name w:val="RTF_Num 7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1" w:customStyle="1">
    <w:name w:val="RTF_Num 8 1"/>
    <w:uiPriority w:val="99"/>
    <w:qFormat/>
    <w:rsid w:val="00f84933"/>
    <w:rPr>
      <w:rFonts w:ascii="Arial" w:hAnsi="Arial" w:cs="Arial"/>
      <w:b/>
      <w:bCs/>
      <w:color w:val="auto"/>
      <w:sz w:val="20"/>
      <w:szCs w:val="20"/>
      <w:lang w:val="en-GB"/>
    </w:rPr>
  </w:style>
  <w:style w:type="character" w:styleId="RTFNum82" w:customStyle="1">
    <w:name w:val="RTF_Num 8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3" w:customStyle="1">
    <w:name w:val="RTF_Num 8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4" w:customStyle="1">
    <w:name w:val="RTF_Num 8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5" w:customStyle="1">
    <w:name w:val="RTF_Num 8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6" w:customStyle="1">
    <w:name w:val="RTF_Num 8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7" w:customStyle="1">
    <w:name w:val="RTF_Num 8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8" w:customStyle="1">
    <w:name w:val="RTF_Num 8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89" w:customStyle="1">
    <w:name w:val="RTF_Num 8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1" w:customStyle="1">
    <w:name w:val="RTF_Num 9 1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2" w:customStyle="1">
    <w:name w:val="RTF_Num 9 2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3" w:customStyle="1">
    <w:name w:val="RTF_Num 9 3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4" w:customStyle="1">
    <w:name w:val="RTF_Num 9 4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5" w:customStyle="1">
    <w:name w:val="RTF_Num 9 5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6" w:customStyle="1">
    <w:name w:val="RTF_Num 9 6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7" w:customStyle="1">
    <w:name w:val="RTF_Num 9 7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8" w:customStyle="1">
    <w:name w:val="RTF_Num 9 8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RTFNum99" w:customStyle="1">
    <w:name w:val="RTF_Num 9 9"/>
    <w:uiPriority w:val="99"/>
    <w:qFormat/>
    <w:rsid w:val="00f84933"/>
    <w:rPr>
      <w:rFonts w:ascii="Arial" w:hAnsi="Arial" w:cs="Arial"/>
      <w:color w:val="auto"/>
      <w:sz w:val="24"/>
      <w:szCs w:val="24"/>
      <w:lang w:val="en-GB"/>
    </w:rPr>
  </w:style>
  <w:style w:type="character" w:styleId="NumberingSymbols" w:customStyle="1">
    <w:name w:val="Numbering Symbols"/>
    <w:uiPriority w:val="99"/>
    <w:qFormat/>
    <w:rsid w:val="00f84933"/>
    <w:rPr/>
  </w:style>
  <w:style w:type="character" w:styleId="BodyTextChar" w:customStyle="1">
    <w:name w:val="Body Text Char"/>
    <w:link w:val="BodyText"/>
    <w:uiPriority w:val="99"/>
    <w:semiHidden/>
    <w:qFormat/>
    <w:locked/>
    <w:rsid w:val="003a62ea"/>
    <w:rPr>
      <w:rFonts w:ascii="Arial" w:hAnsi="Arial" w:cs="Arial"/>
      <w:sz w:val="20"/>
      <w:szCs w:val="20"/>
      <w:lang w:eastAsia="mk-MK"/>
    </w:rPr>
  </w:style>
  <w:style w:type="character" w:styleId="BodyText2Char" w:customStyle="1">
    <w:name w:val="Body Text 2 Char"/>
    <w:link w:val="BodyText2"/>
    <w:uiPriority w:val="99"/>
    <w:semiHidden/>
    <w:qFormat/>
    <w:locked/>
    <w:rsid w:val="003a62ea"/>
    <w:rPr>
      <w:rFonts w:ascii="Arial" w:hAnsi="Arial" w:cs="Arial"/>
      <w:sz w:val="20"/>
      <w:szCs w:val="20"/>
      <w:lang w:eastAsia="mk-MK"/>
    </w:rPr>
  </w:style>
  <w:style w:type="paragraph" w:styleId="Heading" w:customStyle="1">
    <w:name w:val="Heading"/>
    <w:basedOn w:val="Normal"/>
    <w:next w:val="TextBody"/>
    <w:uiPriority w:val="99"/>
    <w:qFormat/>
    <w:rsid w:val="00f84933"/>
    <w:pPr>
      <w:keepNext w:val="true"/>
      <w:spacing w:before="240" w:after="120"/>
    </w:pPr>
    <w:rPr>
      <w:rFonts w:eastAsia="MS Mincho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rsid w:val="00f84933"/>
    <w:pPr>
      <w:spacing w:before="0" w:after="120"/>
    </w:pPr>
    <w:rPr/>
  </w:style>
  <w:style w:type="paragraph" w:styleId="List">
    <w:name w:val="List"/>
    <w:basedOn w:val="TextBody"/>
    <w:uiPriority w:val="99"/>
    <w:semiHidden/>
    <w:rsid w:val="00f8493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f84933"/>
    <w:pPr/>
    <w:rPr/>
  </w:style>
  <w:style w:type="paragraph" w:styleId="Caption1">
    <w:name w:val="caption"/>
    <w:basedOn w:val="Normal"/>
    <w:uiPriority w:val="99"/>
    <w:qFormat/>
    <w:rsid w:val="00f84933"/>
    <w:pPr>
      <w:suppressLineNumbers/>
      <w:spacing w:before="120" w:after="120"/>
    </w:pPr>
    <w:rPr>
      <w:i/>
      <w:iCs/>
      <w:sz w:val="24"/>
      <w:szCs w:val="24"/>
    </w:rPr>
  </w:style>
  <w:style w:type="paragraph" w:styleId="Caption11" w:customStyle="1">
    <w:name w:val="Caption1"/>
    <w:basedOn w:val="Normal"/>
    <w:uiPriority w:val="99"/>
    <w:qFormat/>
    <w:rsid w:val="00f84933"/>
    <w:pPr>
      <w:spacing w:before="120" w:after="120"/>
    </w:pPr>
    <w:rPr>
      <w:i/>
      <w:iCs/>
      <w:sz w:val="24"/>
      <w:szCs w:val="24"/>
    </w:rPr>
  </w:style>
  <w:style w:type="paragraph" w:styleId="Heading11" w:customStyle="1">
    <w:name w:val="Heading 11"/>
    <w:basedOn w:val="Normal"/>
    <w:next w:val="Normal"/>
    <w:uiPriority w:val="99"/>
    <w:qFormat/>
    <w:rsid w:val="00f84933"/>
    <w:pPr>
      <w:keepNext w:val="true"/>
      <w:spacing w:lineRule="exact" w:line="427" w:before="58" w:after="0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qFormat/>
    <w:rsid w:val="00f84933"/>
    <w:pPr>
      <w:spacing w:lineRule="exact" w:line="216" w:before="5" w:after="0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qFormat/>
    <w:rsid w:val="00f84933"/>
    <w:pPr>
      <w:ind w:left="43" w:hanging="0"/>
    </w:pPr>
    <w:rPr>
      <w:rFonts w:ascii="MAC C Swiss" w:hAnsi="MAC C Swiss" w:cs="MAC C Swiss"/>
      <w:color w:val="000000"/>
      <w:sz w:val="19"/>
      <w:szCs w:val="19"/>
    </w:rPr>
  </w:style>
  <w:style w:type="paragraph" w:styleId="TableContents" w:customStyle="1">
    <w:name w:val="Table Contents"/>
    <w:basedOn w:val="Normal"/>
    <w:uiPriority w:val="99"/>
    <w:qFormat/>
    <w:rsid w:val="00f84933"/>
    <w:pPr/>
    <w:rPr/>
  </w:style>
  <w:style w:type="paragraph" w:styleId="TableHeading" w:customStyle="1">
    <w:name w:val="Table Heading"/>
    <w:basedOn w:val="TableContents"/>
    <w:uiPriority w:val="99"/>
    <w:qFormat/>
    <w:rsid w:val="00f84933"/>
    <w:pPr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Application>LibreOffice/6.4.0.3$Windows_X86_64 LibreOffice_project/b0a288ab3d2d4774cb44b62f04d5d28733ac6df8</Application>
  <Pages>7</Pages>
  <Words>1161</Words>
  <Characters>5327</Characters>
  <CharactersWithSpaces>7756</CharactersWithSpaces>
  <Paragraphs>801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2020-02-20T12:40:00Z</dcterms:created>
  <dc:creator>zoricaan</dc:creator>
  <dc:description/>
  <dc:language>mk-MK</dc:language>
  <cp:lastModifiedBy/>
  <cp:lastPrinted>2022-03-25T13:13:47Z</cp:lastPrinted>
  <dcterms:modified xsi:type="dcterms:W3CDTF">2023-02-24T13:35:16Z</dcterms:modified>
  <cp:revision>16</cp:revision>
  <dc:subject/>
  <dc:title>Период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